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Глава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сельсовета  вступил в должность</w:t>
      </w: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16 мая 2023 года   в Администрации района состоялось торжественное собрание, посвященное вступлению в должность избранного Главы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сельсовета Конышевского района Курской области.</w:t>
      </w: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мероприятии приняли участие Глава Конышевского района, Главы п. </w:t>
      </w:r>
      <w:proofErr w:type="spellStart"/>
      <w:r>
        <w:rPr>
          <w:sz w:val="28"/>
          <w:szCs w:val="28"/>
          <w:lang w:val="ru-RU"/>
        </w:rPr>
        <w:t>Конышевка</w:t>
      </w:r>
      <w:proofErr w:type="spellEnd"/>
      <w:r>
        <w:rPr>
          <w:sz w:val="28"/>
          <w:szCs w:val="28"/>
          <w:lang w:val="ru-RU"/>
        </w:rPr>
        <w:t xml:space="preserve">, сельсоветов  и их заместители, депутаты Собрания депутатов 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сельсовета, Представительного Собрания Конышевского района,  муниципальные служащие Администрации Конышевского района,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   сельсовета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 члены конкурсной комиссии, настоятель храма Александра Невского. </w:t>
      </w: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2540</wp:posOffset>
            </wp:positionV>
            <wp:extent cx="5940425" cy="3952240"/>
            <wp:effectExtent l="0" t="0" r="3175" b="0"/>
            <wp:wrapTight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ight>
            <wp:docPr id="1" name="Рисунок 1" descr="Z:\!1Майданов\ФОТКИ ДЛЯ ГАПЕЕВОЙ\ВСТУПЛЕНИЕ В ДОЛЖНОСТЬ ЗАХАРКОВО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1Майданов\ФОТКИ ДЛЯ ГАПЕЕВОЙ\ВСТУПЛЕНИЕ В ДОЛЖНОСТЬ ЗАХАРКОВО\DSC0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объявления  об открытии торжественной церемонии, вступления в должность Главы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сельсовета в зале прозвучал гимн Российской Федерации.</w:t>
      </w: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 итогах проведенной работы  по выборам Главы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сельсовета в своем выступлении рассказала Лидия Николаевна </w:t>
      </w:r>
      <w:proofErr w:type="spellStart"/>
      <w:r>
        <w:rPr>
          <w:sz w:val="28"/>
          <w:szCs w:val="28"/>
          <w:lang w:val="ru-RU"/>
        </w:rPr>
        <w:t>Теплакова</w:t>
      </w:r>
      <w:proofErr w:type="spellEnd"/>
      <w:r>
        <w:rPr>
          <w:sz w:val="28"/>
          <w:szCs w:val="28"/>
          <w:lang w:val="ru-RU"/>
        </w:rPr>
        <w:t xml:space="preserve"> -    заместитель Главы Администрации Конышевского района, председатель конкурсной комиссии.</w:t>
      </w: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момент наступил,  когда   председатель Собрания депутатов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сельсовета Данилова Наталья Петровна  вручила  удостоверение избранному Главе.</w:t>
      </w:r>
    </w:p>
    <w:p w:rsidR="00100FE2" w:rsidRDefault="00100FE2" w:rsidP="00100FE2">
      <w:pPr>
        <w:pStyle w:val="Standard"/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-243840</wp:posOffset>
            </wp:positionV>
            <wp:extent cx="5940425" cy="3952240"/>
            <wp:effectExtent l="0" t="0" r="3175" b="0"/>
            <wp:wrapTight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ight>
            <wp:docPr id="2" name="Рисунок 2" descr="Z:\!1Майданов\ФОТКИ ДЛЯ ГАПЕЕВОЙ\ВСТУПЛЕНИЕ В ДОЛЖНОСТЬ ЗАХАРКОВО\DSC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1Майданов\ФОТКИ ДЛЯ ГАПЕЕВОЙ\ВСТУПЛЕНИЕ В ДОЛЖНОСТЬ ЗАХАРКОВО\DSC0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FE2" w:rsidRDefault="00100FE2" w:rsidP="00100FE2">
      <w:pPr>
        <w:ind w:firstLine="708"/>
        <w:jc w:val="both"/>
        <w:rPr>
          <w:rFonts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Торжественной клятвой Владимир Михайлович  выразил  признательность всем, кто присутствовал в зале, принимал участие  в мероприятиях по   выборам, и  з</w:t>
      </w:r>
      <w:r>
        <w:rPr>
          <w:rFonts w:cs="Times New Roman"/>
          <w:sz w:val="28"/>
          <w:szCs w:val="28"/>
          <w:lang w:val="ru-RU"/>
        </w:rPr>
        <w:t xml:space="preserve">аверил, что приложит все силы, опыт и знания на благо жителей  </w:t>
      </w:r>
      <w:proofErr w:type="spellStart"/>
      <w:r>
        <w:rPr>
          <w:rFonts w:cs="Times New Roman"/>
          <w:sz w:val="28"/>
          <w:szCs w:val="28"/>
          <w:lang w:val="ru-RU"/>
        </w:rPr>
        <w:t>Захарковского</w:t>
      </w:r>
      <w:proofErr w:type="spellEnd"/>
      <w:r>
        <w:rPr>
          <w:rFonts w:cs="Times New Roman"/>
          <w:sz w:val="28"/>
          <w:szCs w:val="28"/>
          <w:lang w:val="ru-RU"/>
        </w:rPr>
        <w:t xml:space="preserve"> сельсовета и Конышевского района в целом.</w:t>
      </w:r>
    </w:p>
    <w:p w:rsidR="00100FE2" w:rsidRDefault="00100FE2" w:rsidP="00100FE2">
      <w:pPr>
        <w:ind w:firstLine="708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2540</wp:posOffset>
            </wp:positionV>
            <wp:extent cx="5940425" cy="3952240"/>
            <wp:effectExtent l="0" t="0" r="3175" b="0"/>
            <wp:wrapTight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ight>
            <wp:docPr id="3" name="Рисунок 3" descr="Z:\!1Майданов\ФОТКИ ДЛЯ ГАПЕЕВОЙ\ВСТУПЛЕНИЕ В ДОЛЖНОСТЬ ЗАХАРКОВО\DSC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1Майданов\ФОТКИ ДЛЯ ГАПЕЕВОЙ\ВСТУПЛЕНИЕ В ДОЛЖНОСТЬ ЗАХАРКОВО\DSC02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FE2" w:rsidRDefault="00100FE2" w:rsidP="00100FE2">
      <w:pPr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lastRenderedPageBreak/>
        <w:tab/>
        <w:t xml:space="preserve">Поздравили Главу </w:t>
      </w:r>
      <w:proofErr w:type="spellStart"/>
      <w:r>
        <w:rPr>
          <w:rFonts w:cs="Times New Roman"/>
          <w:sz w:val="28"/>
          <w:szCs w:val="28"/>
          <w:lang w:val="ru-RU"/>
        </w:rPr>
        <w:t>Захарковского</w:t>
      </w:r>
      <w:proofErr w:type="spellEnd"/>
      <w:r>
        <w:rPr>
          <w:rFonts w:cs="Times New Roman"/>
          <w:sz w:val="28"/>
          <w:szCs w:val="28"/>
          <w:lang w:val="ru-RU"/>
        </w:rPr>
        <w:t xml:space="preserve"> сельсовета,  Александр Сергеевич Краснов – Глава  п. </w:t>
      </w:r>
      <w:proofErr w:type="spellStart"/>
      <w:r>
        <w:rPr>
          <w:rFonts w:cs="Times New Roman"/>
          <w:sz w:val="28"/>
          <w:szCs w:val="28"/>
          <w:lang w:val="ru-RU"/>
        </w:rPr>
        <w:t>Конышевка</w:t>
      </w:r>
      <w:proofErr w:type="spellEnd"/>
      <w:r>
        <w:rPr>
          <w:rFonts w:cs="Times New Roman"/>
          <w:sz w:val="28"/>
          <w:szCs w:val="28"/>
          <w:lang w:val="ru-RU"/>
        </w:rPr>
        <w:t xml:space="preserve">, Валентина Анатольевна </w:t>
      </w:r>
      <w:proofErr w:type="spellStart"/>
      <w:r>
        <w:rPr>
          <w:rFonts w:cs="Times New Roman"/>
          <w:sz w:val="28"/>
          <w:szCs w:val="28"/>
          <w:lang w:val="ru-RU"/>
        </w:rPr>
        <w:t>Краснобаева</w:t>
      </w:r>
      <w:proofErr w:type="spellEnd"/>
      <w:r>
        <w:rPr>
          <w:rFonts w:cs="Times New Roman"/>
          <w:sz w:val="28"/>
          <w:szCs w:val="28"/>
          <w:lang w:val="ru-RU"/>
        </w:rPr>
        <w:t xml:space="preserve"> – заместитель Главы  Администрации  </w:t>
      </w:r>
      <w:proofErr w:type="spellStart"/>
      <w:r>
        <w:rPr>
          <w:rFonts w:cs="Times New Roman"/>
          <w:sz w:val="28"/>
          <w:szCs w:val="28"/>
          <w:lang w:val="ru-RU"/>
        </w:rPr>
        <w:t>Захарковского</w:t>
      </w:r>
      <w:proofErr w:type="spellEnd"/>
      <w:r>
        <w:rPr>
          <w:rFonts w:cs="Times New Roman"/>
          <w:sz w:val="28"/>
          <w:szCs w:val="28"/>
          <w:lang w:val="ru-RU"/>
        </w:rPr>
        <w:t xml:space="preserve"> сельсовета. </w:t>
      </w:r>
    </w:p>
    <w:p w:rsidR="00100FE2" w:rsidRDefault="00100FE2" w:rsidP="00100FE2">
      <w:pPr>
        <w:ind w:firstLine="708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16A3C43F" wp14:editId="23AC5BA9">
            <wp:simplePos x="0" y="0"/>
            <wp:positionH relativeFrom="column">
              <wp:posOffset>-3810</wp:posOffset>
            </wp:positionH>
            <wp:positionV relativeFrom="paragraph">
              <wp:posOffset>923925</wp:posOffset>
            </wp:positionV>
            <wp:extent cx="5940425" cy="3952240"/>
            <wp:effectExtent l="0" t="0" r="3175" b="0"/>
            <wp:wrapTight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ight>
            <wp:docPr id="4" name="Рисунок 4" descr="Z:\!1Майданов\ФОТКИ ДЛЯ ГАПЕЕВОЙ\ВСТУПЛЕНИЕ В ДОЛЖНОСТЬ ЗАХАРКОВО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1Майданов\ФОТКИ ДЛЯ ГАПЕЕВОЙ\ВСТУПЛЕНИЕ В ДОЛЖНОСТЬ ЗАХАРКОВО\DSC02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ru-RU"/>
        </w:rPr>
        <w:t xml:space="preserve">Настоятель храма Александра Невского отец Николай благословил   Владимира Михайловича с вступлением в должность Главы </w:t>
      </w:r>
      <w:proofErr w:type="spellStart"/>
      <w:r>
        <w:rPr>
          <w:sz w:val="28"/>
          <w:szCs w:val="28"/>
          <w:lang w:val="ru-RU"/>
        </w:rPr>
        <w:t>Захарковского</w:t>
      </w:r>
      <w:proofErr w:type="spellEnd"/>
      <w:r>
        <w:rPr>
          <w:sz w:val="28"/>
          <w:szCs w:val="28"/>
          <w:lang w:val="ru-RU"/>
        </w:rPr>
        <w:t xml:space="preserve"> сельсовета. </w:t>
      </w:r>
    </w:p>
    <w:p w:rsidR="00100FE2" w:rsidRDefault="00100FE2" w:rsidP="00100FE2">
      <w:pPr>
        <w:ind w:firstLine="708"/>
        <w:jc w:val="both"/>
        <w:rPr>
          <w:sz w:val="28"/>
          <w:szCs w:val="28"/>
          <w:lang w:val="ru-RU"/>
        </w:rPr>
      </w:pPr>
    </w:p>
    <w:p w:rsidR="00100FE2" w:rsidRDefault="00100FE2" w:rsidP="00100FE2">
      <w:pPr>
        <w:ind w:firstLine="708"/>
        <w:jc w:val="both"/>
        <w:rPr>
          <w:rFonts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завершении  торжественного собрания Дмитрий Александрович Новиков - Глава Конышевского района еще раз поздравил Владимира Михайловича  с вступлением в должность и</w:t>
      </w:r>
      <w:r>
        <w:rPr>
          <w:rFonts w:cs="Times New Roman"/>
          <w:sz w:val="28"/>
          <w:szCs w:val="28"/>
          <w:lang w:val="ru-RU"/>
        </w:rPr>
        <w:t xml:space="preserve"> подчеркнул, что работать ради общего дела надо, прежде всего, опираясь на людей, на свои местные силы, таланты, возможности. Вместе решать все поставленные задачи и  вручил подарок.</w:t>
      </w:r>
    </w:p>
    <w:p w:rsidR="00100FE2" w:rsidRDefault="00100FE2" w:rsidP="00100FE2">
      <w:pPr>
        <w:ind w:firstLine="708"/>
        <w:jc w:val="both"/>
        <w:rPr>
          <w:lang w:val="ru-RU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52240"/>
            <wp:effectExtent l="0" t="0" r="3175" b="0"/>
            <wp:wrapTight wrapText="bothSides">
              <wp:wrapPolygon edited="0">
                <wp:start x="0" y="0"/>
                <wp:lineTo x="0" y="21447"/>
                <wp:lineTo x="21542" y="21447"/>
                <wp:lineTo x="21542" y="0"/>
                <wp:lineTo x="0" y="0"/>
              </wp:wrapPolygon>
            </wp:wrapTight>
            <wp:docPr id="5" name="Рисунок 5" descr="Z:\!1Майданов\ФОТКИ ДЛЯ ГАПЕЕВОЙ\ВСТУПЛЕНИЕ В ДОЛЖНОСТЬ ЗАХАРКОВО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1Майданов\ФОТКИ ДЛЯ ГАПЕЕВОЙ\ВСТУПЛЕНИЕ В ДОЛЖНОСТЬ ЗАХАРКОВО\DSC02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0FE2" w:rsidRDefault="00100FE2" w:rsidP="00100FE2">
      <w:pPr>
        <w:pStyle w:val="Standard"/>
        <w:ind w:left="426" w:right="-144" w:firstLine="708"/>
        <w:jc w:val="both"/>
        <w:rPr>
          <w:sz w:val="28"/>
          <w:szCs w:val="28"/>
          <w:lang w:val="ru-RU"/>
        </w:rPr>
      </w:pPr>
    </w:p>
    <w:p w:rsidR="00671471" w:rsidRDefault="00671471"/>
    <w:sectPr w:rsidR="0067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C4"/>
    <w:rsid w:val="00100FE2"/>
    <w:rsid w:val="00671471"/>
    <w:rsid w:val="0090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FE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00FE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100FE2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FE2"/>
    <w:rPr>
      <w:rFonts w:ascii="Tahoma" w:eastAsia="Lucida Sans Unicode" w:hAnsi="Tahoma" w:cs="Tahoma"/>
      <w:color w:val="000000"/>
      <w:kern w:val="3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FE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00FE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100FE2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FE2"/>
    <w:rPr>
      <w:rFonts w:ascii="Tahoma" w:eastAsia="Lucida Sans Unicode" w:hAnsi="Tahoma" w:cs="Tahoma"/>
      <w:color w:val="000000"/>
      <w:kern w:val="3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316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2023-05-16T12:26:00Z</dcterms:created>
  <dcterms:modified xsi:type="dcterms:W3CDTF">2023-05-16T12:32:00Z</dcterms:modified>
</cp:coreProperties>
</file>