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C" w:rsidRDefault="00E25D8C" w:rsidP="00E25D8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0198D">
        <w:rPr>
          <w:rFonts w:ascii="Times New Roman" w:hAnsi="Times New Roman" w:cs="Times New Roman"/>
          <w:b/>
          <w:sz w:val="28"/>
          <w:szCs w:val="28"/>
        </w:rPr>
        <w:t>О возможностях  получения массовых социально значимых услуг</w:t>
      </w:r>
    </w:p>
    <w:p w:rsidR="00E25D8C" w:rsidRDefault="00E25D8C" w:rsidP="00E25D8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0198D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Едином портале государственных и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муниципальных услуг</w:t>
      </w: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19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как в целом в регионе, так и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продолжается активная работа по внедрению механизмов, обеспечивающих предоставление государственных и муниципальных услуг в электронном виде.</w:t>
      </w: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Подать заявление о получении услуги, оплатить пошлину, отслеживать ход рассмотрения заявления и получить результат можно в личном кабинете с помощью Единого портала государственных и муниципальных услуг.</w:t>
      </w: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получения услуг необходима подтвержденная учетная запись.   </w:t>
      </w: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Перечень</w:t>
      </w: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муниципальных массовых социально значимых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 доступных</w:t>
      </w: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 электронном виде</w:t>
      </w:r>
    </w:p>
    <w:p w:rsidR="00E25D8C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13"/>
        <w:gridCol w:w="4882"/>
        <w:gridCol w:w="4643"/>
      </w:tblGrid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2" w:type="dxa"/>
          </w:tcPr>
          <w:p w:rsidR="00E25D8C" w:rsidRDefault="00E25D8C" w:rsidP="004F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услуги</w:t>
            </w:r>
          </w:p>
        </w:tc>
        <w:tc>
          <w:tcPr>
            <w:tcW w:w="4643" w:type="dxa"/>
          </w:tcPr>
          <w:p w:rsidR="00E25D8C" w:rsidRDefault="00E25D8C" w:rsidP="004F51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Ссылка по ЕПГУ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2" w:type="dxa"/>
          </w:tcPr>
          <w:p w:rsidR="00E25D8C" w:rsidRPr="002F42DA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2DA">
              <w:rPr>
                <w:rFonts w:ascii="Times New Roman" w:hAnsi="Times New Roman"/>
                <w:b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http://konishovskiyr.rkursk.ru/index.php?mun_obr=154&amp;sub_menus_id=32782&amp;num_str=1&amp;id_mat=260277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25D8C" w:rsidRPr="002F42DA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2DA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http://konishovskiyr.rkursk.ru/index.php?mun_obr=154&amp;sub_menus_id=32679&amp;num_str=1&amp;id_mat=262714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2" w:type="dxa"/>
          </w:tcPr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 в состав муниципального района,  в  собственность или  аренду на торгах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http://konishovskiyr.rkursk.ru/index.php?mun_obr=154&amp;sub_menus_id=32679&amp;num_str=1&amp;id_mat=262729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2" w:type="dxa"/>
          </w:tcPr>
          <w:p w:rsidR="00E25D8C" w:rsidRPr="002F42DA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2DA">
              <w:rPr>
                <w:rFonts w:ascii="Times New Roman" w:hAnsi="Times New Roman"/>
                <w:b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http://konishovskiyr.rkursk.ru/index.php?mun_obr=154&amp;sub_menus_id=32679&amp;num_str=1&amp;id_mat=262730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2" w:type="dxa"/>
          </w:tcPr>
          <w:p w:rsidR="00E25D8C" w:rsidRPr="00DA1256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256">
              <w:rPr>
                <w:rFonts w:ascii="Times New Roman" w:hAnsi="Times New Roman"/>
                <w:b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643" w:type="dxa"/>
          </w:tcPr>
          <w:p w:rsidR="00E25D8C" w:rsidRPr="00C76213" w:rsidRDefault="00E25D8C" w:rsidP="004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http://konishovskiyr.rkursk.ru/index.php?mun_obr=154&amp;sub_menus_id=32679&amp;num_str=1&amp;id_mat=262717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2" w:type="dxa"/>
          </w:tcPr>
          <w:p w:rsidR="00E25D8C" w:rsidRPr="002F42DA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2DA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собственность или аренду без проведения торгов</w:t>
            </w:r>
          </w:p>
        </w:tc>
        <w:tc>
          <w:tcPr>
            <w:tcW w:w="4643" w:type="dxa"/>
          </w:tcPr>
          <w:p w:rsidR="00E25D8C" w:rsidRPr="00C76213" w:rsidRDefault="00E25D8C" w:rsidP="004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http://konishovskiyr.rkursk.ru/index.php?mun_obr=154&amp;sub_menus_id=32679&amp;num_str=1&amp;id_mat=262728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2" w:type="dxa"/>
          </w:tcPr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 архивным  документам (выдача архивных справок, архивных выписок и архивных копий)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http://konishovskiyr.rkursk.ru/index.php?mun_obr=154&amp;sub_menus_id=32671&amp;num_str=1&amp;id_mat=260951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2" w:type="dxa"/>
          </w:tcPr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Организация отдыха детей, включая мероприятия по обеспечению безопасности их жизни и здоровья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http://konishovskiyr.rkursk.ru/index.php?mun_obr=154&amp;sub_menus_id=32686&amp;num_str=1&amp;id_mat=247503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2" w:type="dxa"/>
          </w:tcPr>
          <w:p w:rsidR="00E25D8C" w:rsidRPr="00241ABE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ABE">
              <w:rPr>
                <w:rFonts w:ascii="Times New Roman" w:hAnsi="Times New Roman"/>
                <w:b/>
                <w:sz w:val="24"/>
                <w:szCs w:val="24"/>
              </w:rPr>
              <w:t>Перевод земель, находящихся в собственности муниципального района, за исключением земель сельскохозяйственного назначения, из одной категории в другую</w:t>
            </w:r>
          </w:p>
        </w:tc>
        <w:tc>
          <w:tcPr>
            <w:tcW w:w="4643" w:type="dxa"/>
          </w:tcPr>
          <w:p w:rsidR="00E25D8C" w:rsidRPr="00C76213" w:rsidRDefault="00E25D8C" w:rsidP="004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http://konishovskiyr.rkursk.ru/index.php?mun_obr=154&amp;sub_menus_id=32679&amp;num_str=1&amp;id_mat=262710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2" w:type="dxa"/>
          </w:tcPr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http://konishovskiyr.rkursk.ru/index.php?mun_obr=154&amp;sub_menus_id=32679&amp;num_str=1&amp;id_mat=262731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2" w:type="dxa"/>
          </w:tcPr>
          <w:p w:rsidR="00E25D8C" w:rsidRPr="002F42DA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42DA">
              <w:rPr>
                <w:rFonts w:ascii="Times New Roman" w:hAnsi="Times New Roman"/>
                <w:b/>
                <w:sz w:val="24"/>
                <w:szCs w:val="24"/>
              </w:rPr>
      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http://konishovskiyr.rkursk.ru/index.php?mun_obr=154&amp;sub_menus_id=32679&amp;num_str=1&amp;id_mat=262719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2" w:type="dxa"/>
          </w:tcPr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 xml:space="preserve">Выдача разрешений на установку и эксплуатацию рекламных конструкций на территории </w:t>
            </w:r>
            <w:proofErr w:type="spellStart"/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Конышевского</w:t>
            </w:r>
            <w:proofErr w:type="spellEnd"/>
            <w:r w:rsidRPr="005649BF">
              <w:rPr>
                <w:rFonts w:ascii="Times New Roman" w:hAnsi="Times New Roman"/>
                <w:b/>
                <w:sz w:val="24"/>
                <w:szCs w:val="24"/>
              </w:rPr>
              <w:t xml:space="preserve"> района Курской области, аннулирование таких разрешений</w:t>
            </w:r>
          </w:p>
        </w:tc>
        <w:tc>
          <w:tcPr>
            <w:tcW w:w="4643" w:type="dxa"/>
          </w:tcPr>
          <w:p w:rsidR="00E25D8C" w:rsidRPr="00C76213" w:rsidRDefault="00E25D8C" w:rsidP="004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http://konishovskiyr.rkursk.ru/index.php?mun_obr=154&amp;sub_menus_id=32674&amp;num_str=2&amp;id_mat=244603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82" w:type="dxa"/>
          </w:tcPr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643" w:type="dxa"/>
          </w:tcPr>
          <w:p w:rsidR="00E25D8C" w:rsidRPr="00C76213" w:rsidRDefault="00E25D8C" w:rsidP="004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http://konishovskiyr.rkursk.ru/index.php?mun_obr=154&amp;sub_menus_id=32674&amp;num_str=2&amp;id_mat=244599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2" w:type="dxa"/>
          </w:tcPr>
          <w:p w:rsidR="00E25D8C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E25D8C" w:rsidRPr="00C76213" w:rsidRDefault="00E25D8C" w:rsidP="004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http://konishovskiyr.rkursk.ru/index.php?mun_obr=154&amp;sub_menus_id=32674&amp;num_str=1&amp;id_mat=246060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2" w:type="dxa"/>
          </w:tcPr>
          <w:p w:rsidR="00E25D8C" w:rsidRPr="002967EE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7EE">
              <w:rPr>
                <w:rFonts w:ascii="Times New Roman" w:hAnsi="Times New Roman"/>
                <w:b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http://konishovskiyr.rkursk.ru/index.php?mun_obr=154&amp;sub_menus_id=32674&amp;num_str=1&amp;id_mat=246063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2" w:type="dxa"/>
          </w:tcPr>
          <w:p w:rsidR="00E25D8C" w:rsidRPr="00310A3D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A3D">
              <w:rPr>
                <w:rFonts w:ascii="Times New Roman" w:hAnsi="Times New Roman"/>
                <w:b/>
                <w:sz w:val="24"/>
                <w:szCs w:val="24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4643" w:type="dxa"/>
          </w:tcPr>
          <w:p w:rsidR="00E25D8C" w:rsidRPr="00C76213" w:rsidRDefault="00E25D8C" w:rsidP="004F5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http://konishovskiyr.rkursk.ru/index.php?mun_obr=154&amp;sub_menus_id=32674&amp;num_str=2&amp;id_mat=246059</w:t>
            </w:r>
          </w:p>
        </w:tc>
      </w:tr>
      <w:tr w:rsidR="00E25D8C" w:rsidTr="004F51A5">
        <w:tc>
          <w:tcPr>
            <w:tcW w:w="613" w:type="dxa"/>
          </w:tcPr>
          <w:p w:rsidR="00E25D8C" w:rsidRPr="007028D8" w:rsidRDefault="00E25D8C" w:rsidP="004F5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8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2" w:type="dxa"/>
          </w:tcPr>
          <w:p w:rsidR="00E25D8C" w:rsidRPr="005649BF" w:rsidRDefault="00E25D8C" w:rsidP="004F51A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49BF">
              <w:rPr>
                <w:rFonts w:ascii="Times New Roman" w:hAnsi="Times New Roman"/>
                <w:b/>
                <w:sz w:val="24"/>
                <w:szCs w:val="24"/>
              </w:rPr>
              <w:t>Направление 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 объектов  индивидуального жилищного строительства или садовых домов</w:t>
            </w:r>
          </w:p>
        </w:tc>
        <w:tc>
          <w:tcPr>
            <w:tcW w:w="4643" w:type="dxa"/>
          </w:tcPr>
          <w:p w:rsidR="00E25D8C" w:rsidRPr="003A65BA" w:rsidRDefault="00E25D8C" w:rsidP="004F5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65BA">
              <w:rPr>
                <w:rFonts w:ascii="Times New Roman" w:hAnsi="Times New Roman"/>
                <w:sz w:val="18"/>
                <w:szCs w:val="18"/>
              </w:rPr>
              <w:t>http://konishovskiyr.rkursk.ru/index.php?mun_obr=154&amp;sub_menus_id=32674&amp;num_str=2&amp;id_mat=244601</w:t>
            </w:r>
          </w:p>
        </w:tc>
      </w:tr>
    </w:tbl>
    <w:p w:rsidR="00E25D8C" w:rsidRPr="0040198D" w:rsidRDefault="00E25D8C" w:rsidP="00E25D8C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3337" w:rsidRDefault="00663337">
      <w:bookmarkStart w:id="0" w:name="_GoBack"/>
      <w:bookmarkEnd w:id="0"/>
    </w:p>
    <w:sectPr w:rsidR="0066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7"/>
    <w:rsid w:val="00663337"/>
    <w:rsid w:val="00E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2023-03-16T08:12:00Z</dcterms:created>
  <dcterms:modified xsi:type="dcterms:W3CDTF">2023-03-16T08:12:00Z</dcterms:modified>
</cp:coreProperties>
</file>