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6B" w:rsidRPr="00BC236B" w:rsidRDefault="00BC236B" w:rsidP="00AD4049">
      <w:pPr>
        <w:spacing w:line="240" w:lineRule="auto"/>
        <w:ind w:firstLine="851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BC236B">
        <w:rPr>
          <w:rFonts w:eastAsia="Times New Roman" w:cs="Times New Roman"/>
          <w:b/>
          <w:bCs/>
          <w:kern w:val="36"/>
          <w:szCs w:val="28"/>
          <w:lang w:eastAsia="ru-RU"/>
        </w:rPr>
        <w:t>Правила поведения при сильном ветре</w:t>
      </w:r>
    </w:p>
    <w:p w:rsidR="00BC236B" w:rsidRPr="00BC236B" w:rsidRDefault="00BC236B" w:rsidP="00BC236B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BC236B">
        <w:rPr>
          <w:rFonts w:eastAsia="Times New Roman" w:cs="Times New Roman"/>
          <w:szCs w:val="28"/>
          <w:lang w:eastAsia="ru-RU"/>
        </w:rPr>
        <w:t>- При сильном ветре следует незамедлительно убрать хозяйственные вещи со двора и балконов, закрыть окна.</w:t>
      </w:r>
    </w:p>
    <w:p w:rsidR="00BC236B" w:rsidRPr="00BC236B" w:rsidRDefault="00BC236B" w:rsidP="00BC236B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BC236B">
        <w:rPr>
          <w:rFonts w:eastAsia="Times New Roman" w:cs="Times New Roman"/>
          <w:szCs w:val="28"/>
          <w:lang w:eastAsia="ru-RU"/>
        </w:rPr>
        <w:t xml:space="preserve">- Машину следует поставить в гараж, при его отсутствии – парковать вдали от деревьев, а также </w:t>
      </w:r>
      <w:proofErr w:type="spellStart"/>
      <w:r w:rsidRPr="00BC236B">
        <w:rPr>
          <w:rFonts w:eastAsia="Times New Roman" w:cs="Times New Roman"/>
          <w:szCs w:val="28"/>
          <w:lang w:eastAsia="ru-RU"/>
        </w:rPr>
        <w:t>слабоукрепленных</w:t>
      </w:r>
      <w:proofErr w:type="spellEnd"/>
      <w:r w:rsidRPr="00BC236B">
        <w:rPr>
          <w:rFonts w:eastAsia="Times New Roman" w:cs="Times New Roman"/>
          <w:szCs w:val="28"/>
          <w:lang w:eastAsia="ru-RU"/>
        </w:rPr>
        <w:t xml:space="preserve"> конструкций.</w:t>
      </w:r>
    </w:p>
    <w:p w:rsidR="00BC236B" w:rsidRDefault="00BC236B" w:rsidP="00BC236B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BC236B">
        <w:rPr>
          <w:rFonts w:eastAsia="Times New Roman" w:cs="Times New Roman"/>
          <w:szCs w:val="28"/>
          <w:lang w:eastAsia="ru-RU"/>
        </w:rPr>
        <w:t>- Находясь на улице, обходите рекламные щиты, шаткие строения и дома с неустойчивой кровлей. Избегайте деревьев и разнообразных сооружений повышенного риска (мостов, трубопроводов, линий электро</w:t>
      </w:r>
      <w:r>
        <w:rPr>
          <w:rFonts w:eastAsia="Times New Roman" w:cs="Times New Roman"/>
          <w:szCs w:val="28"/>
          <w:lang w:eastAsia="ru-RU"/>
        </w:rPr>
        <w:t>передачи, потенциально опасных</w:t>
      </w:r>
      <w:r w:rsidRPr="00BC236B">
        <w:rPr>
          <w:rFonts w:eastAsia="Times New Roman" w:cs="Times New Roman"/>
          <w:szCs w:val="28"/>
          <w:lang w:eastAsia="ru-RU"/>
        </w:rPr>
        <w:t xml:space="preserve"> объектов).</w:t>
      </w:r>
    </w:p>
    <w:p w:rsidR="0010791F" w:rsidRDefault="0010791F" w:rsidP="0010791F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Номер телефона вызова экстренных оперативных служб – «1</w:t>
      </w:r>
      <w:r>
        <w:rPr>
          <w:rFonts w:eastAsia="Times New Roman" w:cs="Times New Roman"/>
          <w:szCs w:val="28"/>
          <w:lang w:eastAsia="ru-RU"/>
        </w:rPr>
        <w:t>12».</w:t>
      </w:r>
    </w:p>
    <w:p w:rsidR="00AD4049" w:rsidRPr="00BC236B" w:rsidRDefault="00AD4049" w:rsidP="00BC236B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sectPr w:rsidR="00AD4049" w:rsidRPr="00BC236B" w:rsidSect="00BC236B">
      <w:pgSz w:w="11906" w:h="16838"/>
      <w:pgMar w:top="1134" w:right="851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D9"/>
    <w:rsid w:val="0010791F"/>
    <w:rsid w:val="002276D9"/>
    <w:rsid w:val="007D35FC"/>
    <w:rsid w:val="00AD4049"/>
    <w:rsid w:val="00BC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</dc:creator>
  <cp:keywords/>
  <dc:description/>
  <cp:lastModifiedBy>Щетинина</cp:lastModifiedBy>
  <cp:revision>3</cp:revision>
  <dcterms:created xsi:type="dcterms:W3CDTF">2022-07-20T08:21:00Z</dcterms:created>
  <dcterms:modified xsi:type="dcterms:W3CDTF">2022-07-20T08:36:00Z</dcterms:modified>
</cp:coreProperties>
</file>