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9F0FDC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9F0FDC">
        <w:rPr>
          <w:sz w:val="28"/>
          <w:szCs w:val="28"/>
        </w:rPr>
        <w:t xml:space="preserve"> 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343418">
        <w:rPr>
          <w:sz w:val="28"/>
          <w:szCs w:val="28"/>
        </w:rPr>
        <w:t xml:space="preserve">             «2</w:t>
      </w:r>
      <w:r w:rsidR="005155F4">
        <w:rPr>
          <w:sz w:val="28"/>
          <w:szCs w:val="28"/>
        </w:rPr>
        <w:t>5</w:t>
      </w:r>
      <w:r w:rsidRPr="00203A1C">
        <w:rPr>
          <w:sz w:val="28"/>
          <w:szCs w:val="28"/>
        </w:rPr>
        <w:t xml:space="preserve">» </w:t>
      </w:r>
      <w:r w:rsidR="009239B0">
        <w:rPr>
          <w:sz w:val="28"/>
          <w:szCs w:val="28"/>
        </w:rPr>
        <w:t>мая</w:t>
      </w:r>
      <w:r w:rsidR="00A156AA">
        <w:rPr>
          <w:sz w:val="28"/>
          <w:szCs w:val="28"/>
        </w:rPr>
        <w:t xml:space="preserve"> 202</w:t>
      </w:r>
      <w:r w:rsidR="005155F4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F47702">
        <w:rPr>
          <w:sz w:val="28"/>
          <w:szCs w:val="28"/>
        </w:rPr>
        <w:t>69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7058E2">
        <w:rPr>
          <w:b/>
          <w:sz w:val="28"/>
          <w:szCs w:val="28"/>
        </w:rPr>
        <w:t>Машкин</w:t>
      </w:r>
      <w:r w:rsidR="00FB52D9" w:rsidRPr="00FB52D9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686C8F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686C8F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686C8F">
        <w:rPr>
          <w:sz w:val="28"/>
          <w:szCs w:val="28"/>
        </w:rPr>
        <w:t>деятельности Реви</w:t>
      </w:r>
      <w:r w:rsidR="00053EF1">
        <w:rPr>
          <w:sz w:val="28"/>
          <w:szCs w:val="28"/>
        </w:rPr>
        <w:t>зионной комиссии на 202</w:t>
      </w:r>
      <w:r w:rsidR="00686C8F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686C8F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686C8F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686C8F">
        <w:rPr>
          <w:sz w:val="28"/>
          <w:szCs w:val="28"/>
        </w:rPr>
        <w:t xml:space="preserve">распоряжение </w:t>
      </w:r>
      <w:r w:rsidR="00512AC1">
        <w:rPr>
          <w:sz w:val="28"/>
          <w:szCs w:val="28"/>
        </w:rPr>
        <w:t xml:space="preserve">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7058E2">
        <w:rPr>
          <w:sz w:val="28"/>
          <w:szCs w:val="28"/>
        </w:rPr>
        <w:t>кого</w:t>
      </w:r>
      <w:proofErr w:type="spellEnd"/>
      <w:r w:rsidR="007058E2">
        <w:rPr>
          <w:sz w:val="28"/>
          <w:szCs w:val="28"/>
        </w:rPr>
        <w:t xml:space="preserve"> района Курской области от </w:t>
      </w:r>
      <w:r w:rsidR="005155F4" w:rsidRPr="005155F4">
        <w:rPr>
          <w:sz w:val="28"/>
          <w:szCs w:val="28"/>
        </w:rPr>
        <w:t>2</w:t>
      </w:r>
      <w:r w:rsidR="007058E2" w:rsidRPr="005155F4">
        <w:rPr>
          <w:sz w:val="28"/>
          <w:szCs w:val="28"/>
        </w:rPr>
        <w:t>3</w:t>
      </w:r>
      <w:r w:rsidR="0049614C" w:rsidRPr="005155F4">
        <w:rPr>
          <w:sz w:val="28"/>
          <w:szCs w:val="28"/>
        </w:rPr>
        <w:t>.0</w:t>
      </w:r>
      <w:r w:rsidR="007058E2" w:rsidRPr="005155F4">
        <w:rPr>
          <w:sz w:val="28"/>
          <w:szCs w:val="28"/>
        </w:rPr>
        <w:t>5</w:t>
      </w:r>
      <w:r w:rsidR="0049614C" w:rsidRPr="005155F4">
        <w:rPr>
          <w:sz w:val="28"/>
          <w:szCs w:val="28"/>
        </w:rPr>
        <w:t>.</w:t>
      </w:r>
      <w:r w:rsidR="00512AC1" w:rsidRPr="005155F4">
        <w:rPr>
          <w:sz w:val="28"/>
          <w:szCs w:val="28"/>
        </w:rPr>
        <w:t>202</w:t>
      </w:r>
      <w:r w:rsidR="005155F4" w:rsidRPr="005155F4">
        <w:rPr>
          <w:sz w:val="28"/>
          <w:szCs w:val="28"/>
        </w:rPr>
        <w:t>2</w:t>
      </w:r>
      <w:r w:rsidR="00A87115" w:rsidRPr="005155F4">
        <w:rPr>
          <w:sz w:val="28"/>
          <w:szCs w:val="28"/>
        </w:rPr>
        <w:t xml:space="preserve"> №</w:t>
      </w:r>
      <w:r w:rsidR="005155F4" w:rsidRPr="005155F4">
        <w:rPr>
          <w:sz w:val="28"/>
          <w:szCs w:val="28"/>
        </w:rPr>
        <w:t>65</w:t>
      </w:r>
      <w:r w:rsidR="008566AF" w:rsidRPr="005155F4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  <w:bookmarkStart w:id="0" w:name="_GoBack"/>
      <w:bookmarkEnd w:id="0"/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C5659C" w:rsidRPr="00C5659C">
        <w:rPr>
          <w:szCs w:val="28"/>
        </w:rPr>
        <w:t>Машкинского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686C8F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F47702">
        <w:rPr>
          <w:szCs w:val="28"/>
        </w:rPr>
        <w:t xml:space="preserve">с </w:t>
      </w:r>
      <w:r w:rsidR="005155F4" w:rsidRPr="00F47702">
        <w:rPr>
          <w:szCs w:val="28"/>
        </w:rPr>
        <w:t>2</w:t>
      </w:r>
      <w:r w:rsidR="00C5659C" w:rsidRPr="00F47702">
        <w:rPr>
          <w:szCs w:val="28"/>
        </w:rPr>
        <w:t>3</w:t>
      </w:r>
      <w:r w:rsidR="00A87115" w:rsidRPr="00F47702">
        <w:rPr>
          <w:szCs w:val="28"/>
        </w:rPr>
        <w:t xml:space="preserve"> ма</w:t>
      </w:r>
      <w:r w:rsidR="00F00AF8" w:rsidRPr="00F47702">
        <w:rPr>
          <w:szCs w:val="28"/>
        </w:rPr>
        <w:t>я</w:t>
      </w:r>
      <w:r w:rsidRPr="00F47702">
        <w:rPr>
          <w:szCs w:val="28"/>
        </w:rPr>
        <w:t xml:space="preserve"> по </w:t>
      </w:r>
      <w:r w:rsidR="00A87115" w:rsidRPr="00F47702">
        <w:rPr>
          <w:szCs w:val="28"/>
        </w:rPr>
        <w:t>2</w:t>
      </w:r>
      <w:r w:rsidR="005155F4" w:rsidRPr="00F47702">
        <w:rPr>
          <w:szCs w:val="28"/>
        </w:rPr>
        <w:t>5</w:t>
      </w:r>
      <w:r w:rsidR="00A87115" w:rsidRPr="00F47702">
        <w:rPr>
          <w:szCs w:val="28"/>
        </w:rPr>
        <w:t xml:space="preserve"> </w:t>
      </w:r>
      <w:r w:rsidR="00F00AF8" w:rsidRPr="00F47702">
        <w:rPr>
          <w:szCs w:val="28"/>
        </w:rPr>
        <w:t>мая</w:t>
      </w:r>
      <w:r w:rsidRPr="00F47702">
        <w:rPr>
          <w:szCs w:val="28"/>
        </w:rPr>
        <w:t xml:space="preserve"> 202</w:t>
      </w:r>
      <w:r w:rsidR="005155F4" w:rsidRPr="00F47702">
        <w:rPr>
          <w:szCs w:val="28"/>
        </w:rPr>
        <w:t>2</w:t>
      </w:r>
      <w:r w:rsidRPr="00F47702">
        <w:rPr>
          <w:szCs w:val="28"/>
        </w:rPr>
        <w:t xml:space="preserve"> года</w:t>
      </w:r>
      <w:r>
        <w:rPr>
          <w:szCs w:val="28"/>
        </w:rPr>
        <w:t>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C5659C" w:rsidRPr="00C5659C">
        <w:rPr>
          <w:b/>
          <w:sz w:val="28"/>
          <w:szCs w:val="28"/>
        </w:rPr>
        <w:t>Машкинского</w:t>
      </w:r>
      <w:proofErr w:type="spellEnd"/>
      <w:r w:rsidR="00C5659C" w:rsidRPr="00C5659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686C8F">
        <w:rPr>
          <w:sz w:val="28"/>
          <w:szCs w:val="28"/>
        </w:rPr>
        <w:t>0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686C8F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686C8F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686C8F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686C8F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686C8F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686C8F">
        <w:rPr>
          <w:sz w:val="28"/>
          <w:szCs w:val="28"/>
        </w:rPr>
        <w:t>в редакции от 03</w:t>
      </w:r>
      <w:r w:rsidRPr="00C5659C">
        <w:rPr>
          <w:sz w:val="28"/>
          <w:szCs w:val="28"/>
        </w:rPr>
        <w:t>.03.202</w:t>
      </w:r>
      <w:r w:rsidR="00686C8F">
        <w:rPr>
          <w:sz w:val="28"/>
          <w:szCs w:val="28"/>
        </w:rPr>
        <w:t>2</w:t>
      </w:r>
      <w:r w:rsidRPr="00C5659C">
        <w:rPr>
          <w:sz w:val="28"/>
          <w:szCs w:val="28"/>
        </w:rPr>
        <w:t xml:space="preserve"> №</w:t>
      </w:r>
      <w:r w:rsidR="00686C8F">
        <w:rPr>
          <w:sz w:val="28"/>
          <w:szCs w:val="28"/>
        </w:rPr>
        <w:t>66</w:t>
      </w:r>
      <w:r w:rsidRPr="00C5659C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9D63A6">
        <w:rPr>
          <w:sz w:val="28"/>
          <w:szCs w:val="28"/>
        </w:rPr>
        <w:t>4152,3</w:t>
      </w:r>
      <w:r w:rsidR="00C5659C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C5659C" w:rsidRPr="00C5659C">
        <w:rPr>
          <w:sz w:val="28"/>
          <w:szCs w:val="28"/>
        </w:rPr>
        <w:t>Машкинского</w:t>
      </w:r>
      <w:proofErr w:type="spellEnd"/>
      <w:r w:rsidR="00C5659C" w:rsidRPr="00C5659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9D63A6">
        <w:rPr>
          <w:sz w:val="28"/>
          <w:szCs w:val="28"/>
        </w:rPr>
        <w:t>5503,1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A86FAB" w:rsidRPr="00A86FAB">
        <w:rPr>
          <w:sz w:val="28"/>
          <w:szCs w:val="28"/>
        </w:rPr>
        <w:t>Машкинского</w:t>
      </w:r>
      <w:proofErr w:type="spellEnd"/>
      <w:r w:rsidR="00A86FAB" w:rsidRPr="00A86FA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A86FAB">
        <w:rPr>
          <w:sz w:val="28"/>
          <w:szCs w:val="28"/>
        </w:rPr>
        <w:t>1</w:t>
      </w:r>
      <w:r w:rsidR="009D63A6">
        <w:rPr>
          <w:sz w:val="28"/>
          <w:szCs w:val="28"/>
        </w:rPr>
        <w:t>350,8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A86FAB" w:rsidRPr="00A86FAB">
        <w:rPr>
          <w:sz w:val="28"/>
          <w:szCs w:val="28"/>
        </w:rPr>
        <w:t>Машкинского</w:t>
      </w:r>
      <w:proofErr w:type="spellEnd"/>
      <w:r w:rsidR="00A86FAB" w:rsidRPr="00A86FA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0A4117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1</w:t>
      </w:r>
      <w:r w:rsidR="000A4117">
        <w:rPr>
          <w:sz w:val="28"/>
          <w:szCs w:val="28"/>
        </w:rPr>
        <w:t>571,5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0A4117">
        <w:rPr>
          <w:sz w:val="28"/>
          <w:szCs w:val="28"/>
        </w:rPr>
        <w:t>37,8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0A411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A86FAB">
        <w:rPr>
          <w:sz w:val="28"/>
          <w:szCs w:val="28"/>
        </w:rPr>
        <w:t>7</w:t>
      </w:r>
      <w:r w:rsidR="000A4117">
        <w:rPr>
          <w:sz w:val="28"/>
          <w:szCs w:val="28"/>
        </w:rPr>
        <w:t>64,3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0A4117">
        <w:rPr>
          <w:sz w:val="28"/>
          <w:szCs w:val="28"/>
        </w:rPr>
        <w:t>3</w:t>
      </w:r>
      <w:r w:rsidR="00CE10DF">
        <w:rPr>
          <w:sz w:val="28"/>
          <w:szCs w:val="28"/>
        </w:rPr>
        <w:t>,</w:t>
      </w:r>
      <w:r w:rsidR="000A4117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0A4117">
        <w:rPr>
          <w:sz w:val="28"/>
          <w:szCs w:val="28"/>
        </w:rPr>
        <w:t>807,2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571D56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571D56" w:rsidRPr="00571D56">
        <w:rPr>
          <w:b/>
          <w:sz w:val="28"/>
          <w:szCs w:val="28"/>
        </w:rPr>
        <w:t>Машкинского</w:t>
      </w:r>
      <w:proofErr w:type="spellEnd"/>
      <w:r w:rsidR="00571D56" w:rsidRPr="00571D5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A4527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571D56" w:rsidRPr="00571D56">
        <w:rPr>
          <w:sz w:val="28"/>
          <w:szCs w:val="28"/>
        </w:rPr>
        <w:t>Машкинского</w:t>
      </w:r>
      <w:proofErr w:type="spellEnd"/>
      <w:r w:rsidR="00571D56" w:rsidRPr="00571D56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9E1ADC">
        <w:rPr>
          <w:sz w:val="28"/>
          <w:szCs w:val="28"/>
        </w:rPr>
        <w:t>1</w:t>
      </w:r>
      <w:r w:rsidR="00A45272">
        <w:rPr>
          <w:sz w:val="28"/>
          <w:szCs w:val="28"/>
        </w:rPr>
        <w:t>571,5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6602BC" w:rsidRPr="006602BC">
        <w:rPr>
          <w:sz w:val="28"/>
          <w:szCs w:val="28"/>
        </w:rPr>
        <w:t>Машкинского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A45272">
        <w:rPr>
          <w:sz w:val="28"/>
          <w:szCs w:val="28"/>
        </w:rPr>
        <w:t>11</w:t>
      </w:r>
      <w:r w:rsidR="006602BC">
        <w:rPr>
          <w:sz w:val="28"/>
          <w:szCs w:val="28"/>
        </w:rPr>
        <w:t>97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45272">
        <w:rPr>
          <w:sz w:val="28"/>
          <w:szCs w:val="28"/>
        </w:rPr>
        <w:t>5</w:t>
      </w:r>
      <w:r w:rsidR="006602BC">
        <w:rPr>
          <w:sz w:val="28"/>
          <w:szCs w:val="28"/>
        </w:rPr>
        <w:t>0,6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A45272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A45272">
        <w:rPr>
          <w:sz w:val="28"/>
          <w:szCs w:val="28"/>
        </w:rPr>
        <w:t>выш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A452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A45272">
        <w:rPr>
          <w:sz w:val="28"/>
          <w:szCs w:val="28"/>
        </w:rPr>
        <w:t>499</w:t>
      </w:r>
      <w:r w:rsidR="00801967">
        <w:rPr>
          <w:sz w:val="28"/>
          <w:szCs w:val="28"/>
        </w:rPr>
        <w:t>,1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A45272">
        <w:rPr>
          <w:sz w:val="28"/>
          <w:szCs w:val="28"/>
        </w:rPr>
        <w:t>71</w:t>
      </w:r>
      <w:r w:rsidR="00801967">
        <w:rPr>
          <w:sz w:val="28"/>
          <w:szCs w:val="28"/>
        </w:rPr>
        <w:t>,</w:t>
      </w:r>
      <w:r w:rsidR="00A45272">
        <w:rPr>
          <w:sz w:val="28"/>
          <w:szCs w:val="28"/>
        </w:rPr>
        <w:t>5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6602BC" w:rsidRPr="006602BC">
        <w:rPr>
          <w:sz w:val="28"/>
          <w:szCs w:val="28"/>
        </w:rPr>
        <w:t>Машкинского</w:t>
      </w:r>
      <w:proofErr w:type="spellEnd"/>
      <w:r w:rsidR="006602BC" w:rsidRPr="006602BC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7010E3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6602BC" w:rsidRPr="006602BC">
        <w:rPr>
          <w:b/>
          <w:sz w:val="28"/>
          <w:szCs w:val="28"/>
        </w:rPr>
        <w:t>Машкинского</w:t>
      </w:r>
      <w:proofErr w:type="spellEnd"/>
      <w:r w:rsidR="006602BC" w:rsidRPr="006602B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7010E3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992"/>
        <w:gridCol w:w="1560"/>
        <w:gridCol w:w="1133"/>
      </w:tblGrid>
      <w:tr w:rsidR="00F00AF8" w:rsidRPr="00C60A06" w:rsidTr="005155F4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7010E3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7010E3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010E3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>год</w:t>
            </w:r>
          </w:p>
          <w:p w:rsidR="00F00AF8" w:rsidRDefault="00F00AF8" w:rsidP="007010E3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7010E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7010E3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5155F4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321FF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7010E3" w:rsidRPr="00C60A06" w:rsidTr="005155F4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E3" w:rsidRPr="00C60A06" w:rsidRDefault="007010E3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A452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3B278A" w:rsidRDefault="007010E3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</w:tr>
      <w:tr w:rsidR="007010E3" w:rsidRPr="00C60A06" w:rsidTr="005155F4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E3" w:rsidRPr="00C60A06" w:rsidRDefault="007010E3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A452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571D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171,5</w:t>
            </w:r>
          </w:p>
        </w:tc>
      </w:tr>
      <w:tr w:rsidR="007010E3" w:rsidRPr="00C60A06" w:rsidTr="005155F4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E3" w:rsidRPr="00C60A06" w:rsidRDefault="007010E3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A45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7010E3" w:rsidRPr="006F731F" w:rsidTr="005155F4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E3" w:rsidRPr="00C23C8C" w:rsidRDefault="007010E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A4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113,7</w:t>
            </w:r>
          </w:p>
        </w:tc>
      </w:tr>
      <w:tr w:rsidR="007010E3" w:rsidRPr="006F731F" w:rsidTr="005155F4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E3" w:rsidRPr="00C23C8C" w:rsidRDefault="007010E3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A4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157,6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249,2</w:t>
            </w:r>
          </w:p>
        </w:tc>
      </w:tr>
      <w:tr w:rsidR="007010E3" w:rsidRPr="006F731F" w:rsidTr="005155F4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E3" w:rsidRPr="00C23C8C" w:rsidRDefault="007010E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A4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32,7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137,5</w:t>
            </w:r>
          </w:p>
        </w:tc>
      </w:tr>
      <w:tr w:rsidR="007010E3" w:rsidRPr="00C60A06" w:rsidTr="005155F4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E3" w:rsidRPr="00C23C8C" w:rsidRDefault="007010E3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A45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010E3" w:rsidRPr="006F731F" w:rsidTr="005155F4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0E3" w:rsidRPr="00C23C8C" w:rsidRDefault="007010E3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A4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3B278A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010E3" w:rsidRPr="006F731F" w:rsidTr="005155F4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E3" w:rsidRPr="00C23C8C" w:rsidRDefault="007010E3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Default="007010E3" w:rsidP="00A4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3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Default="007010E3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E3" w:rsidRPr="00E2023A" w:rsidRDefault="007010E3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A45272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A45272">
        <w:rPr>
          <w:bCs/>
          <w:iCs/>
          <w:sz w:val="28"/>
          <w:szCs w:val="28"/>
        </w:rPr>
        <w:t>1152,1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A45272">
        <w:rPr>
          <w:bCs/>
          <w:iCs/>
          <w:sz w:val="28"/>
          <w:szCs w:val="28"/>
        </w:rPr>
        <w:t>55,1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080D78">
        <w:rPr>
          <w:bCs/>
          <w:iCs/>
          <w:sz w:val="28"/>
          <w:szCs w:val="28"/>
        </w:rPr>
        <w:t>величе</w:t>
      </w:r>
      <w:r w:rsidR="00801967">
        <w:rPr>
          <w:bCs/>
          <w:iCs/>
          <w:sz w:val="28"/>
          <w:szCs w:val="28"/>
        </w:rPr>
        <w:t>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080D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080D78">
        <w:rPr>
          <w:bCs/>
          <w:iCs/>
          <w:sz w:val="28"/>
          <w:szCs w:val="28"/>
        </w:rPr>
        <w:t>76,4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080D78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 </w:t>
      </w:r>
      <w:r w:rsidR="00080D78">
        <w:rPr>
          <w:bCs/>
          <w:iCs/>
          <w:sz w:val="28"/>
          <w:szCs w:val="28"/>
        </w:rPr>
        <w:t>совокупный доход</w:t>
      </w:r>
      <w:r>
        <w:rPr>
          <w:bCs/>
          <w:iCs/>
          <w:sz w:val="28"/>
          <w:szCs w:val="28"/>
        </w:rPr>
        <w:t xml:space="preserve"> – </w:t>
      </w:r>
      <w:r w:rsidR="006602BC">
        <w:rPr>
          <w:bCs/>
          <w:iCs/>
          <w:sz w:val="28"/>
          <w:szCs w:val="28"/>
        </w:rPr>
        <w:t>5</w:t>
      </w:r>
      <w:r w:rsidR="00080D78">
        <w:rPr>
          <w:bCs/>
          <w:iCs/>
          <w:sz w:val="28"/>
          <w:szCs w:val="28"/>
        </w:rPr>
        <w:t>2</w:t>
      </w:r>
      <w:r w:rsidR="00801967">
        <w:rPr>
          <w:bCs/>
          <w:iCs/>
          <w:sz w:val="28"/>
          <w:szCs w:val="28"/>
        </w:rPr>
        <w:t>,</w:t>
      </w:r>
      <w:r w:rsidR="00080D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(</w:t>
      </w:r>
      <w:r w:rsidR="00080D78">
        <w:rPr>
          <w:bCs/>
          <w:iCs/>
          <w:sz w:val="28"/>
          <w:szCs w:val="28"/>
        </w:rPr>
        <w:t>600,5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080D78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E409FB">
        <w:rPr>
          <w:bCs/>
          <w:iCs/>
          <w:sz w:val="28"/>
          <w:szCs w:val="28"/>
        </w:rPr>
        <w:t xml:space="preserve">44,9 </w:t>
      </w:r>
      <w:r w:rsidRPr="00905592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080D78">
        <w:rPr>
          <w:bCs/>
          <w:iCs/>
          <w:sz w:val="28"/>
          <w:szCs w:val="28"/>
        </w:rPr>
        <w:t>16,3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</w:t>
      </w:r>
      <w:r w:rsidR="00E409FB">
        <w:rPr>
          <w:bCs/>
          <w:iCs/>
          <w:sz w:val="28"/>
          <w:szCs w:val="28"/>
        </w:rPr>
        <w:t xml:space="preserve">на уровне </w:t>
      </w:r>
      <w:r>
        <w:rPr>
          <w:bCs/>
          <w:iCs/>
          <w:sz w:val="28"/>
          <w:szCs w:val="28"/>
        </w:rPr>
        <w:t>аналогичного периода 202</w:t>
      </w:r>
      <w:r w:rsidR="00080D7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E409FB">
        <w:rPr>
          <w:bCs/>
          <w:iCs/>
          <w:sz w:val="28"/>
          <w:szCs w:val="28"/>
        </w:rPr>
        <w:t>44,9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50437B" w:rsidRDefault="00F00AF8" w:rsidP="0050437B">
      <w:pPr>
        <w:pStyle w:val="afa"/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50437B" w:rsidRDefault="00F00AF8" w:rsidP="0050437B">
      <w:pPr>
        <w:pStyle w:val="afa"/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50437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50437B">
        <w:rPr>
          <w:bCs/>
          <w:iCs/>
          <w:sz w:val="28"/>
          <w:szCs w:val="28"/>
        </w:rPr>
        <w:t>374,5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50437B">
        <w:rPr>
          <w:bCs/>
          <w:iCs/>
          <w:sz w:val="28"/>
          <w:szCs w:val="28"/>
        </w:rPr>
        <w:t>20,9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50437B">
        <w:rPr>
          <w:bCs/>
          <w:iCs/>
          <w:sz w:val="28"/>
          <w:szCs w:val="28"/>
        </w:rPr>
        <w:t>23</w:t>
      </w:r>
      <w:r w:rsidR="00DC5DE3">
        <w:rPr>
          <w:bCs/>
          <w:iCs/>
          <w:sz w:val="28"/>
          <w:szCs w:val="28"/>
        </w:rPr>
        <w:t>,</w:t>
      </w:r>
      <w:r w:rsidR="00B81383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50437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50437B">
        <w:rPr>
          <w:bCs/>
          <w:iCs/>
          <w:sz w:val="28"/>
          <w:szCs w:val="28"/>
        </w:rPr>
        <w:t>ниже</w:t>
      </w:r>
      <w:r>
        <w:rPr>
          <w:bCs/>
          <w:iCs/>
          <w:sz w:val="28"/>
          <w:szCs w:val="28"/>
        </w:rPr>
        <w:t xml:space="preserve"> показателей аналогичного периода 202</w:t>
      </w:r>
      <w:r w:rsidR="0050437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50437B">
        <w:rPr>
          <w:bCs/>
          <w:iCs/>
          <w:sz w:val="28"/>
          <w:szCs w:val="28"/>
        </w:rPr>
        <w:t>127,5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50437B">
        <w:rPr>
          <w:bCs/>
          <w:iCs/>
          <w:sz w:val="28"/>
          <w:szCs w:val="28"/>
        </w:rPr>
        <w:t>на 25,4%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50437B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50437B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50437B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50437B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50437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50437B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50437B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50437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50437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50437B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37B" w:rsidRPr="001B1045" w:rsidRDefault="0050437B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7C2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571D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56,8</w:t>
            </w:r>
          </w:p>
        </w:tc>
      </w:tr>
      <w:tr w:rsidR="0050437B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37B" w:rsidRPr="001B1045" w:rsidRDefault="0050437B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7C20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73,9</w:t>
            </w:r>
          </w:p>
        </w:tc>
      </w:tr>
      <w:tr w:rsidR="0050437B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7B" w:rsidRPr="001B1045" w:rsidRDefault="0050437B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7C2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50437B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7B" w:rsidRPr="001B1045" w:rsidRDefault="0050437B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7C2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193,9</w:t>
            </w:r>
          </w:p>
        </w:tc>
      </w:tr>
      <w:tr w:rsidR="0050437B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37B" w:rsidRPr="001B1045" w:rsidRDefault="0050437B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5B0452" w:rsidRDefault="0050437B" w:rsidP="007C20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0452">
              <w:rPr>
                <w:b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5B0452" w:rsidRDefault="0050437B" w:rsidP="00291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5B0452" w:rsidRDefault="0050437B" w:rsidP="002913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74,6</w:t>
            </w:r>
          </w:p>
        </w:tc>
      </w:tr>
      <w:tr w:rsidR="0050437B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37B" w:rsidRPr="001B1045" w:rsidRDefault="0050437B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7C2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7B" w:rsidRPr="00136737" w:rsidRDefault="0050437B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37B" w:rsidRPr="00136737" w:rsidRDefault="0050437B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C5DE3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50437B">
        <w:rPr>
          <w:bCs/>
          <w:iCs/>
          <w:sz w:val="28"/>
          <w:szCs w:val="28"/>
        </w:rPr>
        <w:t>4</w:t>
      </w:r>
      <w:r w:rsidR="00B81383">
        <w:rPr>
          <w:bCs/>
          <w:iCs/>
          <w:sz w:val="28"/>
          <w:szCs w:val="28"/>
        </w:rPr>
        <w:t>1,</w:t>
      </w:r>
      <w:r w:rsidR="0050437B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Default="00F00AF8" w:rsidP="00F00AF8">
      <w:pPr>
        <w:pStyle w:val="afa"/>
      </w:pPr>
    </w:p>
    <w:p w:rsidR="0050437B" w:rsidRDefault="0050437B" w:rsidP="00F00AF8">
      <w:pPr>
        <w:pStyle w:val="afa"/>
      </w:pPr>
    </w:p>
    <w:p w:rsidR="0050437B" w:rsidRDefault="0050437B" w:rsidP="00F00AF8">
      <w:pPr>
        <w:pStyle w:val="afa"/>
      </w:pPr>
    </w:p>
    <w:p w:rsidR="0050437B" w:rsidRDefault="0050437B" w:rsidP="00F00AF8">
      <w:pPr>
        <w:pStyle w:val="afa"/>
      </w:pPr>
    </w:p>
    <w:p w:rsidR="0050437B" w:rsidRDefault="0050437B" w:rsidP="00F00AF8">
      <w:pPr>
        <w:pStyle w:val="afa"/>
      </w:pPr>
    </w:p>
    <w:p w:rsidR="0050437B" w:rsidRDefault="0050437B" w:rsidP="00F00AF8">
      <w:pPr>
        <w:pStyle w:val="afa"/>
      </w:pPr>
    </w:p>
    <w:p w:rsidR="0050437B" w:rsidRPr="00C60A06" w:rsidRDefault="0050437B" w:rsidP="00F00AF8">
      <w:pPr>
        <w:pStyle w:val="afa"/>
      </w:pPr>
    </w:p>
    <w:p w:rsidR="00F00AF8" w:rsidRPr="00C60A06" w:rsidRDefault="00F00AF8" w:rsidP="006929A8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6929A8" w:rsidRPr="006929A8">
        <w:rPr>
          <w:b/>
          <w:sz w:val="28"/>
          <w:szCs w:val="28"/>
        </w:rPr>
        <w:t>Машкинского</w:t>
      </w:r>
      <w:proofErr w:type="spellEnd"/>
      <w:r w:rsidR="006929A8" w:rsidRPr="006929A8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8A4C97">
        <w:rPr>
          <w:sz w:val="28"/>
          <w:szCs w:val="28"/>
        </w:rPr>
        <w:t>0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A4C97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8A4C97">
        <w:rPr>
          <w:sz w:val="28"/>
          <w:szCs w:val="28"/>
        </w:rPr>
        <w:t>52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8A4C97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8A4C97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8A4C97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6929A8">
        <w:rPr>
          <w:sz w:val="28"/>
          <w:szCs w:val="28"/>
        </w:rPr>
        <w:t>(</w:t>
      </w:r>
      <w:r w:rsidR="00F770A7" w:rsidRPr="006929A8">
        <w:rPr>
          <w:sz w:val="28"/>
          <w:szCs w:val="28"/>
        </w:rPr>
        <w:t>в редакции от 0</w:t>
      </w:r>
      <w:r w:rsidR="008A4C97">
        <w:rPr>
          <w:sz w:val="28"/>
          <w:szCs w:val="28"/>
        </w:rPr>
        <w:t>3</w:t>
      </w:r>
      <w:r w:rsidRPr="006929A8">
        <w:rPr>
          <w:sz w:val="28"/>
          <w:szCs w:val="28"/>
        </w:rPr>
        <w:t>.03.202</w:t>
      </w:r>
      <w:r w:rsidR="008A4C97">
        <w:rPr>
          <w:sz w:val="28"/>
          <w:szCs w:val="28"/>
        </w:rPr>
        <w:t xml:space="preserve">2 </w:t>
      </w:r>
      <w:r w:rsidRPr="006929A8">
        <w:rPr>
          <w:sz w:val="28"/>
          <w:szCs w:val="28"/>
        </w:rPr>
        <w:t>№</w:t>
      </w:r>
      <w:r w:rsidR="008A4C97">
        <w:rPr>
          <w:sz w:val="28"/>
          <w:szCs w:val="28"/>
        </w:rPr>
        <w:t>66</w:t>
      </w:r>
      <w:r w:rsidRPr="006929A8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8A4C97">
        <w:rPr>
          <w:sz w:val="28"/>
          <w:szCs w:val="28"/>
        </w:rPr>
        <w:t>5503,1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8A4C9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6929A8" w:rsidRPr="006929A8">
        <w:rPr>
          <w:sz w:val="28"/>
          <w:szCs w:val="28"/>
        </w:rPr>
        <w:t>Машкинского</w:t>
      </w:r>
      <w:proofErr w:type="spellEnd"/>
      <w:r w:rsidR="006929A8" w:rsidRPr="006929A8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5829F2">
        <w:rPr>
          <w:sz w:val="28"/>
          <w:szCs w:val="28"/>
        </w:rPr>
        <w:t>76</w:t>
      </w:r>
      <w:r w:rsidR="008A4C97">
        <w:rPr>
          <w:sz w:val="28"/>
          <w:szCs w:val="28"/>
        </w:rPr>
        <w:t>4</w:t>
      </w:r>
      <w:r w:rsidR="005829F2">
        <w:rPr>
          <w:sz w:val="28"/>
          <w:szCs w:val="28"/>
        </w:rPr>
        <w:t>,</w:t>
      </w:r>
      <w:r w:rsidR="008A4C97">
        <w:rPr>
          <w:sz w:val="28"/>
          <w:szCs w:val="28"/>
        </w:rPr>
        <w:t>3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8A4C97">
        <w:rPr>
          <w:sz w:val="28"/>
          <w:szCs w:val="28"/>
        </w:rPr>
        <w:t>3</w:t>
      </w:r>
      <w:r w:rsidR="005829F2">
        <w:rPr>
          <w:sz w:val="28"/>
          <w:szCs w:val="28"/>
        </w:rPr>
        <w:t>,</w:t>
      </w:r>
      <w:r w:rsidR="008A4C97">
        <w:rPr>
          <w:sz w:val="28"/>
          <w:szCs w:val="28"/>
        </w:rPr>
        <w:t>9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8A4C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D4120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2F6F8A">
        <w:rPr>
          <w:sz w:val="28"/>
          <w:szCs w:val="28"/>
        </w:rPr>
        <w:t>0,8</w:t>
      </w:r>
      <w:r w:rsidRPr="00404424">
        <w:rPr>
          <w:sz w:val="28"/>
          <w:szCs w:val="28"/>
        </w:rPr>
        <w:t xml:space="preserve"> тыс. руб. или на</w:t>
      </w:r>
      <w:r w:rsidR="00F770A7" w:rsidRPr="00404424">
        <w:rPr>
          <w:sz w:val="28"/>
          <w:szCs w:val="28"/>
        </w:rPr>
        <w:t xml:space="preserve"> </w:t>
      </w:r>
      <w:r w:rsidR="002F6F8A">
        <w:rPr>
          <w:sz w:val="28"/>
          <w:szCs w:val="28"/>
        </w:rPr>
        <w:t>0</w:t>
      </w:r>
      <w:r w:rsidR="005829F2">
        <w:rPr>
          <w:sz w:val="28"/>
          <w:szCs w:val="28"/>
        </w:rPr>
        <w:t>,1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5829F2" w:rsidRPr="005829F2">
        <w:rPr>
          <w:sz w:val="28"/>
          <w:szCs w:val="28"/>
        </w:rPr>
        <w:t>Машкинского</w:t>
      </w:r>
      <w:proofErr w:type="spellEnd"/>
      <w:r w:rsidR="005829F2" w:rsidRPr="005829F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8A4C97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5829F2" w:rsidRPr="005829F2">
        <w:rPr>
          <w:b/>
          <w:sz w:val="28"/>
          <w:szCs w:val="28"/>
        </w:rPr>
        <w:t>Машкинского</w:t>
      </w:r>
      <w:proofErr w:type="spellEnd"/>
      <w:r w:rsidR="005829F2" w:rsidRPr="005829F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8A4C97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2F6F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01.04.202</w:t>
            </w:r>
            <w:r w:rsidR="002F6F8A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2F6F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2F6F8A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2F6F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2F6F8A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2F6F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2F6F8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23058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230589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2F6F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2F6F8A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8A4C97" w:rsidRPr="00C60A06" w:rsidTr="007D650A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C60A06" w:rsidRDefault="008A4C97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C60A06" w:rsidRDefault="008A4C97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765,1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5503,1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8A4C97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8A4C97" w:rsidRPr="00C60A06" w:rsidTr="007D650A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A13A88" w:rsidRDefault="008A4C97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FE4010" w:rsidRDefault="008A4C97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339,3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4044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1960,9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291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48,5</w:t>
            </w:r>
          </w:p>
        </w:tc>
      </w:tr>
      <w:tr w:rsidR="008A4C97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905592" w:rsidRDefault="008A4C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14,3</w:t>
            </w:r>
          </w:p>
        </w:tc>
      </w:tr>
      <w:tr w:rsidR="008A4C97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905592" w:rsidRDefault="008A4C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4044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2913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19,4</w:t>
            </w:r>
          </w:p>
        </w:tc>
      </w:tr>
      <w:tr w:rsidR="008A4C97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905592" w:rsidRDefault="008A4C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14,8</w:t>
            </w:r>
          </w:p>
        </w:tc>
      </w:tr>
      <w:tr w:rsidR="008A4C97" w:rsidRPr="00A13A88" w:rsidTr="00691050">
        <w:trPr>
          <w:trHeight w:val="34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A13A88" w:rsidRDefault="008A4C97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291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8A4C97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D41207" w:rsidRDefault="008A4C97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D41207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D41207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D41207" w:rsidRDefault="007D09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D41207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8A4C97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A13A88" w:rsidRDefault="008A4C9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8A4C97" w:rsidRPr="00C60A06" w:rsidTr="007D650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905592" w:rsidRDefault="008A4C97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8A4C97" w:rsidRPr="00A13A88" w:rsidTr="007D650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A13A88" w:rsidRDefault="008A4C9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FE4010" w:rsidRDefault="008A4C9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404424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404424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404424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23058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8A4C97" w:rsidRPr="00C60A06" w:rsidTr="007D65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A13A88" w:rsidRDefault="008A4C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12,5</w:t>
            </w:r>
          </w:p>
        </w:tc>
      </w:tr>
      <w:tr w:rsidR="008A4C97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D41207" w:rsidRDefault="008A4C97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D41207" w:rsidRDefault="008A4C97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404424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ED7572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8A4C97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A13A88" w:rsidRDefault="008A4C9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7" w:rsidRPr="00FE4010" w:rsidRDefault="008A4C9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1357,6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F2DB5" w:rsidRDefault="007D097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</w:t>
            </w:r>
          </w:p>
        </w:tc>
      </w:tr>
      <w:tr w:rsidR="008A4C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A13A88" w:rsidRDefault="008A4C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1357,6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87996" w:rsidRDefault="007D0971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87996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2,7</w:t>
            </w:r>
          </w:p>
        </w:tc>
      </w:tr>
      <w:tr w:rsidR="008A4C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C97" w:rsidRPr="002C752A" w:rsidRDefault="008A4C9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2C752A" w:rsidRDefault="008A4C9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2C752A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87996" w:rsidRDefault="007D0971" w:rsidP="002913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87996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22,5</w:t>
            </w:r>
          </w:p>
        </w:tc>
      </w:tr>
      <w:tr w:rsidR="008A4C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C97" w:rsidRPr="002C752A" w:rsidRDefault="008A4C97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87996" w:rsidRDefault="007D0971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87996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22,5</w:t>
            </w:r>
          </w:p>
        </w:tc>
      </w:tr>
      <w:tr w:rsidR="008A4C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C97" w:rsidRPr="002C752A" w:rsidRDefault="008A4C9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2C752A" w:rsidRDefault="008A4C9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2C752A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87996" w:rsidRDefault="007D0971" w:rsidP="002913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87996" w:rsidRDefault="0023058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10,8</w:t>
            </w:r>
          </w:p>
        </w:tc>
      </w:tr>
      <w:tr w:rsidR="008A4C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C97" w:rsidRPr="002C752A" w:rsidRDefault="008A4C97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FE4010" w:rsidRDefault="008A4C9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8A4C97" w:rsidP="00D0103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7D650A" w:rsidRDefault="009D5B6F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F2DB5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C97" w:rsidRPr="00887996" w:rsidRDefault="007D0971" w:rsidP="002913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C97" w:rsidRPr="00887996" w:rsidRDefault="0023058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10,8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1D143D" w:rsidRPr="001D143D">
        <w:rPr>
          <w:rFonts w:ascii="Times New Roman" w:hAnsi="Times New Roman" w:cs="Times New Roman"/>
        </w:rPr>
        <w:t>Машкинского</w:t>
      </w:r>
      <w:proofErr w:type="spellEnd"/>
      <w:r w:rsidR="001D143D" w:rsidRPr="001D143D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квартал 2021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C00A30">
        <w:rPr>
          <w:rFonts w:ascii="Times New Roman" w:hAnsi="Times New Roman" w:cs="Times New Roman"/>
        </w:rPr>
        <w:t>4</w:t>
      </w:r>
      <w:r w:rsidR="00D046F8">
        <w:rPr>
          <w:rFonts w:ascii="Times New Roman" w:hAnsi="Times New Roman" w:cs="Times New Roman"/>
        </w:rPr>
        <w:t>8</w:t>
      </w:r>
      <w:r w:rsidR="00C00A30">
        <w:rPr>
          <w:rFonts w:ascii="Times New Roman" w:hAnsi="Times New Roman" w:cs="Times New Roman"/>
        </w:rPr>
        <w:t>,</w:t>
      </w:r>
      <w:r w:rsidR="00D046F8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D046F8">
        <w:rPr>
          <w:rFonts w:ascii="Times New Roman" w:hAnsi="Times New Roman" w:cs="Times New Roman"/>
        </w:rPr>
        <w:t>22,5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8B1417">
        <w:rPr>
          <w:rFonts w:ascii="Times New Roman" w:hAnsi="Times New Roman" w:cs="Times New Roman"/>
        </w:rPr>
        <w:t>ж</w:t>
      </w:r>
      <w:r w:rsidR="001D143D" w:rsidRPr="001D143D">
        <w:rPr>
          <w:rFonts w:ascii="Times New Roman" w:hAnsi="Times New Roman" w:cs="Times New Roman"/>
        </w:rPr>
        <w:t>илищно-коммунальное хозяйство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2C6015">
        <w:rPr>
          <w:rFonts w:ascii="Times New Roman" w:hAnsi="Times New Roman" w:cs="Times New Roman"/>
        </w:rPr>
        <w:t>2,7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321FFB" w:rsidRDefault="00F00AF8" w:rsidP="00F00AF8">
      <w:pPr>
        <w:pStyle w:val="afa"/>
        <w:rPr>
          <w:sz w:val="28"/>
          <w:szCs w:val="28"/>
        </w:rPr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321FFB" w:rsidRDefault="00F00AF8" w:rsidP="00F00AF8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2E49DF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2E49DF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49DF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2E49DF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2E49DF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2E49DF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</w:t>
      </w:r>
      <w:r w:rsidRPr="002549FB">
        <w:rPr>
          <w:sz w:val="28"/>
          <w:szCs w:val="28"/>
        </w:rPr>
        <w:t>» (</w:t>
      </w:r>
      <w:r w:rsidR="002E49DF">
        <w:rPr>
          <w:sz w:val="28"/>
          <w:szCs w:val="28"/>
        </w:rPr>
        <w:t xml:space="preserve">в редакции от </w:t>
      </w:r>
      <w:r w:rsidR="00A164C5" w:rsidRPr="002549FB">
        <w:rPr>
          <w:sz w:val="28"/>
          <w:szCs w:val="28"/>
        </w:rPr>
        <w:t>0</w:t>
      </w:r>
      <w:r w:rsidR="002E49DF">
        <w:rPr>
          <w:sz w:val="28"/>
          <w:szCs w:val="28"/>
        </w:rPr>
        <w:t>3</w:t>
      </w:r>
      <w:r w:rsidRPr="002549FB">
        <w:rPr>
          <w:sz w:val="28"/>
          <w:szCs w:val="28"/>
        </w:rPr>
        <w:t>.03.202</w:t>
      </w:r>
      <w:r w:rsidR="002E49DF">
        <w:rPr>
          <w:sz w:val="28"/>
          <w:szCs w:val="28"/>
        </w:rPr>
        <w:t>2</w:t>
      </w:r>
      <w:r w:rsidRPr="002549FB">
        <w:rPr>
          <w:sz w:val="28"/>
          <w:szCs w:val="28"/>
        </w:rPr>
        <w:t xml:space="preserve"> №</w:t>
      </w:r>
      <w:r w:rsidR="002E49DF">
        <w:rPr>
          <w:sz w:val="28"/>
          <w:szCs w:val="28"/>
        </w:rPr>
        <w:t>66</w:t>
      </w:r>
      <w:r w:rsidRPr="002549F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54490B">
        <w:rPr>
          <w:sz w:val="28"/>
          <w:szCs w:val="28"/>
        </w:rPr>
        <w:t>2542,8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54490B">
        <w:rPr>
          <w:sz w:val="28"/>
          <w:szCs w:val="28"/>
        </w:rPr>
        <w:t>46,2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634DD6" w:rsidRPr="00634DD6">
        <w:rPr>
          <w:sz w:val="28"/>
          <w:szCs w:val="28"/>
        </w:rPr>
        <w:t>Машкинского</w:t>
      </w:r>
      <w:proofErr w:type="spellEnd"/>
      <w:r w:rsidR="00634DD6" w:rsidRPr="00634DD6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2E49DF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634DD6" w:rsidRPr="00634DD6">
        <w:rPr>
          <w:b/>
          <w:sz w:val="28"/>
          <w:szCs w:val="28"/>
        </w:rPr>
        <w:t>Машкинского</w:t>
      </w:r>
      <w:proofErr w:type="spellEnd"/>
      <w:r w:rsidR="00634DD6" w:rsidRPr="00634DD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2E49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2E49DF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2E49DF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2E49DF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634DD6" w:rsidP="00D63ACE">
            <w:pPr>
              <w:jc w:val="both"/>
              <w:rPr>
                <w:bCs/>
                <w:sz w:val="22"/>
                <w:szCs w:val="22"/>
              </w:rPr>
            </w:pPr>
            <w:r w:rsidRPr="00634DD6">
              <w:rPr>
                <w:bCs/>
                <w:sz w:val="22"/>
                <w:szCs w:val="22"/>
              </w:rPr>
              <w:t>«Развитие культуры»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15,1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634DD6" w:rsidP="00D63ACE">
            <w:pPr>
              <w:jc w:val="both"/>
              <w:rPr>
                <w:bCs/>
                <w:sz w:val="22"/>
                <w:szCs w:val="22"/>
              </w:rPr>
            </w:pPr>
            <w:r w:rsidRPr="00634DD6">
              <w:rPr>
                <w:bCs/>
                <w:sz w:val="22"/>
                <w:szCs w:val="22"/>
              </w:rPr>
              <w:t>«Социальная 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24,1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EA76B9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«Управление муниципальным имуществом и земельными ресурсами»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ind w:right="-108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</w:t>
            </w:r>
            <w:r w:rsidR="002E49DF" w:rsidRPr="002E49DF">
              <w:rPr>
                <w:bCs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proofErr w:type="spellStart"/>
            <w:r w:rsidR="002E49DF" w:rsidRPr="002E49DF">
              <w:rPr>
                <w:bCs/>
                <w:sz w:val="22"/>
                <w:szCs w:val="22"/>
              </w:rPr>
              <w:t>Машкинского</w:t>
            </w:r>
            <w:proofErr w:type="spellEnd"/>
            <w:r w:rsidR="002E49DF" w:rsidRPr="002E49DF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="002E49DF" w:rsidRPr="002E49DF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2E49DF" w:rsidRPr="002E49DF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DE5C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 w:rsidRPr="002E49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 w:rsidRPr="002E49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ind w:right="-108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«Обеспечение доступным и комфортным жильем и коммунальными услугами граждан в «М/О»»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54490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</w:t>
            </w:r>
          </w:p>
        </w:tc>
      </w:tr>
      <w:tr w:rsidR="00F00AF8" w:rsidRPr="00C60A06" w:rsidTr="002E49DF">
        <w:trPr>
          <w:trHeight w:val="31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DE5C04" w:rsidP="00D63ACE">
            <w:pPr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«Развитие муниципальной службы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2E49D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C9E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DE5C04" w:rsidP="00801C9E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DE5C04">
              <w:rPr>
                <w:bCs/>
                <w:sz w:val="22"/>
                <w:szCs w:val="22"/>
              </w:rPr>
              <w:t>Машкинском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DE5C0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DE5C04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2E49DF" w:rsidRDefault="002E49D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E49DF" w:rsidRDefault="0054490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EA76B9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EA76B9" w:rsidRDefault="00DE5C04" w:rsidP="00801C9E">
            <w:pPr>
              <w:jc w:val="both"/>
              <w:rPr>
                <w:bCs/>
                <w:sz w:val="22"/>
                <w:szCs w:val="22"/>
              </w:rPr>
            </w:pPr>
            <w:r w:rsidRPr="00DE5C04">
              <w:rPr>
                <w:bCs/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6B9" w:rsidRPr="002E49DF" w:rsidRDefault="002E49D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2E49DF" w:rsidRDefault="0054490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C04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DE5C04" w:rsidRDefault="002E49DF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2E49DF">
              <w:rPr>
                <w:bCs/>
                <w:sz w:val="22"/>
                <w:szCs w:val="22"/>
              </w:rPr>
              <w:t>Защита  населения и территории от чрезвычайных ситуаций, обеспечения пожарной безопасности и безопасности людей на водных объектах в МО «</w:t>
            </w:r>
            <w:proofErr w:type="spellStart"/>
            <w:r w:rsidRPr="002E49DF">
              <w:rPr>
                <w:bCs/>
                <w:sz w:val="22"/>
                <w:szCs w:val="22"/>
              </w:rPr>
              <w:t>Машкинский</w:t>
            </w:r>
            <w:proofErr w:type="spellEnd"/>
            <w:r w:rsidRPr="002E49DF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2E49DF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2E49DF">
              <w:rPr>
                <w:bCs/>
                <w:sz w:val="22"/>
                <w:szCs w:val="22"/>
              </w:rPr>
              <w:t xml:space="preserve"> района Курской области</w:t>
            </w:r>
            <w:r w:rsidR="00DE5C04" w:rsidRPr="00DE5C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2E49DF" w:rsidRDefault="002E49DF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04" w:rsidRPr="002E49DF" w:rsidRDefault="002E49DF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04" w:rsidRPr="002E49DF" w:rsidRDefault="0054490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lastRenderedPageBreak/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54490B" w:rsidP="00544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14,6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2E49DF" w:rsidRDefault="0054490B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2E49DF" w:rsidRDefault="0054490B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13,9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54490B">
        <w:rPr>
          <w:sz w:val="28"/>
          <w:szCs w:val="28"/>
        </w:rPr>
        <w:t>370,6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54490B">
        <w:rPr>
          <w:sz w:val="28"/>
          <w:szCs w:val="28"/>
        </w:rPr>
        <w:t>1</w:t>
      </w:r>
      <w:r w:rsidR="00EF6668">
        <w:rPr>
          <w:sz w:val="28"/>
          <w:szCs w:val="28"/>
        </w:rPr>
        <w:t>4</w:t>
      </w:r>
      <w:r w:rsidR="0054490B">
        <w:rPr>
          <w:sz w:val="28"/>
          <w:szCs w:val="28"/>
        </w:rPr>
        <w:t>,6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54490B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95E4C" w:rsidRPr="00395E4C">
        <w:rPr>
          <w:sz w:val="28"/>
          <w:szCs w:val="28"/>
        </w:rPr>
        <w:t>«Развитие культуры»</w:t>
      </w:r>
      <w:r w:rsidRPr="001145A3">
        <w:rPr>
          <w:sz w:val="28"/>
          <w:szCs w:val="28"/>
        </w:rPr>
        <w:t xml:space="preserve"> (</w:t>
      </w:r>
      <w:r w:rsidR="0054490B">
        <w:rPr>
          <w:sz w:val="28"/>
          <w:szCs w:val="28"/>
        </w:rPr>
        <w:t>46,3</w:t>
      </w:r>
      <w:r w:rsidRPr="001145A3">
        <w:rPr>
          <w:sz w:val="28"/>
          <w:szCs w:val="28"/>
        </w:rPr>
        <w:t xml:space="preserve">% или </w:t>
      </w:r>
      <w:r w:rsidR="0054490B">
        <w:rPr>
          <w:sz w:val="28"/>
          <w:szCs w:val="28"/>
        </w:rPr>
        <w:t>171,6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EF6668" w:rsidRPr="00EF6668">
        <w:rPr>
          <w:sz w:val="28"/>
          <w:szCs w:val="28"/>
        </w:rPr>
        <w:t>«Управление муниципальным имуществом и земельными ресурсами»</w:t>
      </w:r>
      <w:r w:rsidR="00EF6668">
        <w:rPr>
          <w:sz w:val="28"/>
          <w:szCs w:val="28"/>
        </w:rPr>
        <w:t xml:space="preserve">, </w:t>
      </w:r>
      <w:r w:rsidR="00EF6668" w:rsidRPr="00EF6668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="00EF6668" w:rsidRPr="00EF6668">
        <w:rPr>
          <w:sz w:val="28"/>
          <w:szCs w:val="28"/>
        </w:rPr>
        <w:t>Машкинского</w:t>
      </w:r>
      <w:proofErr w:type="spellEnd"/>
      <w:r w:rsidR="00EF6668" w:rsidRPr="00EF6668">
        <w:rPr>
          <w:sz w:val="28"/>
          <w:szCs w:val="28"/>
        </w:rPr>
        <w:t xml:space="preserve"> сельсовета </w:t>
      </w:r>
      <w:proofErr w:type="spellStart"/>
      <w:r w:rsidR="00EF6668" w:rsidRPr="00EF6668">
        <w:rPr>
          <w:sz w:val="28"/>
          <w:szCs w:val="28"/>
        </w:rPr>
        <w:t>Конышевского</w:t>
      </w:r>
      <w:proofErr w:type="spellEnd"/>
      <w:r w:rsidR="00EF6668" w:rsidRPr="00EF6668">
        <w:rPr>
          <w:sz w:val="28"/>
          <w:szCs w:val="28"/>
        </w:rPr>
        <w:t xml:space="preserve"> района Курской области»</w:t>
      </w:r>
      <w:r w:rsidR="00EF6668">
        <w:rPr>
          <w:sz w:val="28"/>
          <w:szCs w:val="28"/>
        </w:rPr>
        <w:t xml:space="preserve">, </w:t>
      </w:r>
      <w:r w:rsidR="00EF6668" w:rsidRPr="00EF6668">
        <w:rPr>
          <w:sz w:val="28"/>
          <w:szCs w:val="28"/>
        </w:rPr>
        <w:t>«Развитие муниципальной службы»</w:t>
      </w:r>
      <w:r w:rsidR="00EF6668">
        <w:rPr>
          <w:sz w:val="28"/>
          <w:szCs w:val="28"/>
        </w:rPr>
        <w:t>, «</w:t>
      </w:r>
      <w:r w:rsidR="0054490B" w:rsidRPr="0054490B">
        <w:rPr>
          <w:sz w:val="28"/>
          <w:szCs w:val="28"/>
        </w:rPr>
        <w:t>Защита  населения и территории от чрезвычайных ситуаций, обеспечения пожарной безопасности и безопасности людей на водных объектах в МО «</w:t>
      </w:r>
      <w:proofErr w:type="spellStart"/>
      <w:r w:rsidR="0054490B" w:rsidRPr="0054490B">
        <w:rPr>
          <w:sz w:val="28"/>
          <w:szCs w:val="28"/>
        </w:rPr>
        <w:t>Машкинский</w:t>
      </w:r>
      <w:proofErr w:type="spellEnd"/>
      <w:r w:rsidR="0054490B" w:rsidRPr="0054490B">
        <w:rPr>
          <w:sz w:val="28"/>
          <w:szCs w:val="28"/>
        </w:rPr>
        <w:t xml:space="preserve"> сельсовет» </w:t>
      </w:r>
      <w:proofErr w:type="spellStart"/>
      <w:r w:rsidR="0054490B" w:rsidRPr="0054490B">
        <w:rPr>
          <w:sz w:val="28"/>
          <w:szCs w:val="28"/>
        </w:rPr>
        <w:t>Конышевского</w:t>
      </w:r>
      <w:proofErr w:type="spellEnd"/>
      <w:r w:rsidR="0054490B" w:rsidRPr="0054490B">
        <w:rPr>
          <w:sz w:val="28"/>
          <w:szCs w:val="28"/>
        </w:rPr>
        <w:t xml:space="preserve"> района Курской области</w:t>
      </w:r>
      <w:r w:rsidR="00EF6668" w:rsidRPr="00EF6668">
        <w:rPr>
          <w:sz w:val="28"/>
          <w:szCs w:val="28"/>
        </w:rPr>
        <w:t>»</w:t>
      </w:r>
      <w:r w:rsidR="00EF6668">
        <w:rPr>
          <w:sz w:val="28"/>
          <w:szCs w:val="28"/>
        </w:rPr>
        <w:t>,</w:t>
      </w:r>
      <w:r w:rsidR="00EF6668" w:rsidRPr="00EF6668">
        <w:rPr>
          <w:sz w:val="28"/>
          <w:szCs w:val="28"/>
        </w:rPr>
        <w:t xml:space="preserve"> «</w:t>
      </w:r>
      <w:r w:rsidR="00E577F3" w:rsidRPr="00E577F3">
        <w:rPr>
          <w:sz w:val="28"/>
          <w:szCs w:val="28"/>
        </w:rPr>
        <w:t>Профилактика правонарушений</w:t>
      </w:r>
      <w:r w:rsidR="00EF6668" w:rsidRPr="00EF6668">
        <w:rPr>
          <w:sz w:val="28"/>
          <w:szCs w:val="28"/>
        </w:rPr>
        <w:t>»</w:t>
      </w:r>
      <w:r w:rsidR="00EF6668">
        <w:rPr>
          <w:sz w:val="28"/>
          <w:szCs w:val="28"/>
        </w:rPr>
        <w:t xml:space="preserve">. 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5C0F33" w:rsidRPr="005C0F33">
        <w:rPr>
          <w:sz w:val="28"/>
          <w:szCs w:val="28"/>
        </w:rPr>
        <w:t>Машкинского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E577F3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5C0F33">
        <w:rPr>
          <w:sz w:val="28"/>
          <w:szCs w:val="28"/>
        </w:rPr>
        <w:t xml:space="preserve">в редакции решения от </w:t>
      </w:r>
      <w:r w:rsidR="00E577F3">
        <w:rPr>
          <w:sz w:val="28"/>
          <w:szCs w:val="28"/>
        </w:rPr>
        <w:t>03</w:t>
      </w:r>
      <w:r w:rsidRPr="005C0F33">
        <w:rPr>
          <w:sz w:val="28"/>
          <w:szCs w:val="28"/>
        </w:rPr>
        <w:t>.03.2</w:t>
      </w:r>
      <w:r w:rsidR="00E577F3">
        <w:rPr>
          <w:sz w:val="28"/>
          <w:szCs w:val="28"/>
        </w:rPr>
        <w:t>2</w:t>
      </w:r>
      <w:r w:rsidRPr="005C0F33">
        <w:rPr>
          <w:sz w:val="28"/>
          <w:szCs w:val="28"/>
        </w:rPr>
        <w:t xml:space="preserve"> №</w:t>
      </w:r>
      <w:r w:rsidR="00E577F3">
        <w:rPr>
          <w:sz w:val="28"/>
          <w:szCs w:val="28"/>
        </w:rPr>
        <w:t>66</w:t>
      </w:r>
      <w:r w:rsidRPr="005C0F33">
        <w:rPr>
          <w:sz w:val="28"/>
          <w:szCs w:val="28"/>
        </w:rPr>
        <w:t xml:space="preserve">) </w:t>
      </w:r>
      <w:r w:rsidRPr="00A164C5">
        <w:rPr>
          <w:sz w:val="28"/>
          <w:szCs w:val="28"/>
        </w:rPr>
        <w:t>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5C0F33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5C0F33" w:rsidRPr="005C0F33">
        <w:rPr>
          <w:b/>
          <w:sz w:val="28"/>
          <w:szCs w:val="28"/>
        </w:rPr>
        <w:t>Машкинского</w:t>
      </w:r>
      <w:proofErr w:type="spellEnd"/>
      <w:r w:rsidR="005C0F33" w:rsidRPr="005C0F33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5C0F33" w:rsidRPr="005C0F33">
        <w:rPr>
          <w:sz w:val="28"/>
        </w:rPr>
        <w:t>Машкинского</w:t>
      </w:r>
      <w:proofErr w:type="spellEnd"/>
      <w:r w:rsidR="005C0F33" w:rsidRPr="005C0F3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E577F3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5C0F33">
        <w:rPr>
          <w:sz w:val="28"/>
        </w:rPr>
        <w:t>8</w:t>
      </w:r>
      <w:r w:rsidR="00E577F3">
        <w:rPr>
          <w:sz w:val="28"/>
        </w:rPr>
        <w:t>07,2</w:t>
      </w:r>
      <w:r w:rsidRPr="00A63665">
        <w:rPr>
          <w:sz w:val="28"/>
        </w:rPr>
        <w:t xml:space="preserve"> тыс. рублей при утвержденном на 202</w:t>
      </w:r>
      <w:r w:rsidR="00E577F3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E577F3">
        <w:rPr>
          <w:sz w:val="28"/>
        </w:rPr>
        <w:t>1350,8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E577F3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5C0F33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5C0F33" w:rsidRPr="005C0F33">
        <w:rPr>
          <w:b/>
          <w:sz w:val="28"/>
          <w:szCs w:val="28"/>
        </w:rPr>
        <w:t>Машкинского</w:t>
      </w:r>
      <w:proofErr w:type="spellEnd"/>
      <w:r w:rsidR="005C0F33" w:rsidRPr="005C0F3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E577F3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321FFB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01.04.202</w:t>
      </w:r>
      <w:r w:rsidR="00321F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A8532C">
        <w:rPr>
          <w:sz w:val="28"/>
          <w:szCs w:val="28"/>
        </w:rPr>
        <w:t>1</w:t>
      </w:r>
      <w:r w:rsidR="00321FFB">
        <w:rPr>
          <w:sz w:val="28"/>
          <w:szCs w:val="28"/>
        </w:rPr>
        <w:t>571,5</w:t>
      </w:r>
      <w:r w:rsidRPr="00C60A06">
        <w:rPr>
          <w:sz w:val="28"/>
          <w:szCs w:val="28"/>
        </w:rPr>
        <w:t xml:space="preserve"> тыс. рублей или на </w:t>
      </w:r>
      <w:r w:rsidR="00321FFB">
        <w:rPr>
          <w:sz w:val="28"/>
          <w:szCs w:val="28"/>
        </w:rPr>
        <w:t>37</w:t>
      </w:r>
      <w:r w:rsidR="00076B84">
        <w:rPr>
          <w:sz w:val="28"/>
          <w:szCs w:val="28"/>
        </w:rPr>
        <w:t>,8</w:t>
      </w:r>
      <w:r w:rsidRPr="00C60A06">
        <w:rPr>
          <w:sz w:val="28"/>
          <w:szCs w:val="28"/>
        </w:rPr>
        <w:t>% от прогнозируемого поступления доходов (</w:t>
      </w:r>
      <w:r w:rsidR="00321FFB">
        <w:rPr>
          <w:sz w:val="28"/>
          <w:szCs w:val="28"/>
        </w:rPr>
        <w:t xml:space="preserve">4152,3 </w:t>
      </w:r>
      <w:r>
        <w:rPr>
          <w:sz w:val="28"/>
          <w:szCs w:val="28"/>
        </w:rPr>
        <w:t>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321FFB">
        <w:rPr>
          <w:sz w:val="28"/>
          <w:szCs w:val="28"/>
        </w:rPr>
        <w:t>1197</w:t>
      </w:r>
      <w:r w:rsidRPr="00C60A06">
        <w:rPr>
          <w:sz w:val="28"/>
          <w:szCs w:val="28"/>
        </w:rPr>
        <w:t xml:space="preserve"> тыс. рублей или на </w:t>
      </w:r>
      <w:r w:rsidR="00321FFB">
        <w:rPr>
          <w:sz w:val="28"/>
          <w:szCs w:val="28"/>
        </w:rPr>
        <w:t>5</w:t>
      </w:r>
      <w:r w:rsidR="00076B84">
        <w:rPr>
          <w:sz w:val="28"/>
          <w:szCs w:val="28"/>
        </w:rPr>
        <w:t>0</w:t>
      </w:r>
      <w:r w:rsidR="00887A9D">
        <w:rPr>
          <w:sz w:val="28"/>
          <w:szCs w:val="28"/>
        </w:rPr>
        <w:t>,</w:t>
      </w:r>
      <w:r w:rsidR="00076B84">
        <w:rPr>
          <w:sz w:val="28"/>
          <w:szCs w:val="28"/>
        </w:rPr>
        <w:t>6</w:t>
      </w:r>
      <w:r w:rsidRPr="00C60A06">
        <w:rPr>
          <w:sz w:val="28"/>
          <w:szCs w:val="28"/>
        </w:rPr>
        <w:t xml:space="preserve">% к общему объему </w:t>
      </w:r>
      <w:r w:rsidRPr="00C60A06">
        <w:rPr>
          <w:sz w:val="28"/>
          <w:szCs w:val="28"/>
        </w:rPr>
        <w:lastRenderedPageBreak/>
        <w:t>прогнозируемых доходов, приходящихся на налоговые и неналоговые доходы (</w:t>
      </w:r>
      <w:r w:rsidR="00321FFB">
        <w:rPr>
          <w:sz w:val="28"/>
          <w:szCs w:val="28"/>
        </w:rPr>
        <w:t>2364,6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 w:rsidR="00321FFB">
        <w:rPr>
          <w:sz w:val="28"/>
          <w:szCs w:val="28"/>
        </w:rPr>
        <w:t xml:space="preserve"> квартал 2022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321FFB">
        <w:rPr>
          <w:sz w:val="28"/>
          <w:szCs w:val="28"/>
        </w:rPr>
        <w:t>374,5</w:t>
      </w:r>
      <w:r w:rsidRPr="00C60A06">
        <w:rPr>
          <w:sz w:val="28"/>
          <w:szCs w:val="28"/>
        </w:rPr>
        <w:t xml:space="preserve"> тыс. рублей (</w:t>
      </w:r>
      <w:r w:rsidR="00321FFB">
        <w:rPr>
          <w:sz w:val="28"/>
          <w:szCs w:val="28"/>
        </w:rPr>
        <w:t>20,9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</w:t>
      </w:r>
      <w:r w:rsidR="00321FFB">
        <w:rPr>
          <w:sz w:val="28"/>
          <w:szCs w:val="28"/>
        </w:rPr>
        <w:t>787,7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321FFB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321FF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FB4F5F">
        <w:rPr>
          <w:sz w:val="28"/>
          <w:szCs w:val="28"/>
        </w:rPr>
        <w:t>76</w:t>
      </w:r>
      <w:r w:rsidR="00321FFB">
        <w:rPr>
          <w:sz w:val="28"/>
          <w:szCs w:val="28"/>
        </w:rPr>
        <w:t>4</w:t>
      </w:r>
      <w:r w:rsidR="00FB4F5F">
        <w:rPr>
          <w:sz w:val="28"/>
          <w:szCs w:val="28"/>
        </w:rPr>
        <w:t>,</w:t>
      </w:r>
      <w:r w:rsidR="00321FFB">
        <w:rPr>
          <w:sz w:val="28"/>
          <w:szCs w:val="28"/>
        </w:rPr>
        <w:t>3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</w:t>
      </w:r>
      <w:r w:rsidR="00321FFB">
        <w:rPr>
          <w:sz w:val="28"/>
          <w:szCs w:val="28"/>
        </w:rPr>
        <w:t>3</w:t>
      </w:r>
      <w:r w:rsidR="00FB4F5F">
        <w:rPr>
          <w:sz w:val="28"/>
          <w:szCs w:val="28"/>
        </w:rPr>
        <w:t>,</w:t>
      </w:r>
      <w:r w:rsidR="00321FFB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321FFB">
        <w:rPr>
          <w:sz w:val="28"/>
          <w:szCs w:val="28"/>
        </w:rPr>
        <w:t>5503,1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321FF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321FFB">
        <w:rPr>
          <w:sz w:val="28"/>
          <w:szCs w:val="28"/>
        </w:rPr>
        <w:t>370,6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321FFB">
        <w:rPr>
          <w:sz w:val="28"/>
          <w:szCs w:val="28"/>
        </w:rPr>
        <w:t>14,6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321FFB">
        <w:rPr>
          <w:sz w:val="28"/>
          <w:szCs w:val="28"/>
        </w:rPr>
        <w:t>46</w:t>
      </w:r>
      <w:r w:rsidR="00887A9D">
        <w:rPr>
          <w:sz w:val="28"/>
          <w:szCs w:val="28"/>
        </w:rPr>
        <w:t>,</w:t>
      </w:r>
      <w:r w:rsidR="00321FFB">
        <w:rPr>
          <w:sz w:val="28"/>
          <w:szCs w:val="28"/>
        </w:rPr>
        <w:t>2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>ходам за 1 квартал 202</w:t>
      </w:r>
      <w:r w:rsidR="00321FFB">
        <w:rPr>
          <w:sz w:val="28"/>
          <w:szCs w:val="28"/>
        </w:rPr>
        <w:t>2 года – 48,5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076B84" w:rsidRPr="00076B84">
        <w:rPr>
          <w:sz w:val="28"/>
          <w:szCs w:val="28"/>
        </w:rPr>
        <w:t>Машкинского</w:t>
      </w:r>
      <w:proofErr w:type="spellEnd"/>
      <w:r w:rsidR="00076B84" w:rsidRPr="00076B8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321FF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076B84" w:rsidRPr="00076B84">
        <w:rPr>
          <w:sz w:val="28"/>
        </w:rPr>
        <w:t>Машкинского</w:t>
      </w:r>
      <w:proofErr w:type="spellEnd"/>
      <w:r w:rsidR="00076B84" w:rsidRPr="00076B84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321FFB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321FFB">
        <w:rPr>
          <w:sz w:val="28"/>
        </w:rPr>
        <w:t>807,2</w:t>
      </w:r>
      <w:r w:rsidRPr="001271BE">
        <w:rPr>
          <w:sz w:val="28"/>
        </w:rPr>
        <w:t xml:space="preserve"> тыс. рублей при утвержденном на 202</w:t>
      </w:r>
      <w:r w:rsidR="00321FFB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076B84">
        <w:rPr>
          <w:sz w:val="28"/>
        </w:rPr>
        <w:t>1</w:t>
      </w:r>
      <w:r w:rsidR="00321FFB">
        <w:rPr>
          <w:sz w:val="28"/>
        </w:rPr>
        <w:t>350</w:t>
      </w:r>
      <w:r w:rsidR="00076B84">
        <w:rPr>
          <w:sz w:val="28"/>
        </w:rPr>
        <w:t>,</w:t>
      </w:r>
      <w:r w:rsidR="00321FFB">
        <w:rPr>
          <w:sz w:val="28"/>
        </w:rPr>
        <w:t>8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321FFB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343418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6E" w:rsidRDefault="007D116E" w:rsidP="00394FF5">
      <w:r>
        <w:separator/>
      </w:r>
    </w:p>
  </w:endnote>
  <w:endnote w:type="continuationSeparator" w:id="0">
    <w:p w:rsidR="007D116E" w:rsidRDefault="007D116E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6E" w:rsidRDefault="007D116E" w:rsidP="00394FF5">
      <w:r>
        <w:separator/>
      </w:r>
    </w:p>
  </w:footnote>
  <w:footnote w:type="continuationSeparator" w:id="0">
    <w:p w:rsidR="007D116E" w:rsidRDefault="007D116E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76B84"/>
    <w:rsid w:val="00080D78"/>
    <w:rsid w:val="000845E6"/>
    <w:rsid w:val="0008553A"/>
    <w:rsid w:val="00086991"/>
    <w:rsid w:val="00090631"/>
    <w:rsid w:val="0009343E"/>
    <w:rsid w:val="0009344A"/>
    <w:rsid w:val="00094306"/>
    <w:rsid w:val="000A4117"/>
    <w:rsid w:val="000B0AB8"/>
    <w:rsid w:val="000B11F8"/>
    <w:rsid w:val="000B5203"/>
    <w:rsid w:val="000C0920"/>
    <w:rsid w:val="000D0383"/>
    <w:rsid w:val="000E16B0"/>
    <w:rsid w:val="000E2B10"/>
    <w:rsid w:val="000E2CE8"/>
    <w:rsid w:val="000E5C8B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43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2525F"/>
    <w:rsid w:val="00225B7A"/>
    <w:rsid w:val="00230589"/>
    <w:rsid w:val="00232D08"/>
    <w:rsid w:val="00233384"/>
    <w:rsid w:val="00233723"/>
    <w:rsid w:val="00240689"/>
    <w:rsid w:val="002408D1"/>
    <w:rsid w:val="00241E40"/>
    <w:rsid w:val="00242010"/>
    <w:rsid w:val="00254704"/>
    <w:rsid w:val="002549FB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3F1"/>
    <w:rsid w:val="00291776"/>
    <w:rsid w:val="002936D9"/>
    <w:rsid w:val="00293A6D"/>
    <w:rsid w:val="00295065"/>
    <w:rsid w:val="002A72B9"/>
    <w:rsid w:val="002B2BA7"/>
    <w:rsid w:val="002C6015"/>
    <w:rsid w:val="002C752A"/>
    <w:rsid w:val="002C77F7"/>
    <w:rsid w:val="002D2742"/>
    <w:rsid w:val="002D2B5D"/>
    <w:rsid w:val="002E2073"/>
    <w:rsid w:val="002E49DF"/>
    <w:rsid w:val="002E5EFB"/>
    <w:rsid w:val="002E72E1"/>
    <w:rsid w:val="002F03F3"/>
    <w:rsid w:val="002F103C"/>
    <w:rsid w:val="002F2C59"/>
    <w:rsid w:val="002F54A7"/>
    <w:rsid w:val="002F6F8A"/>
    <w:rsid w:val="003045DD"/>
    <w:rsid w:val="0030485B"/>
    <w:rsid w:val="00306D53"/>
    <w:rsid w:val="00307046"/>
    <w:rsid w:val="003106A4"/>
    <w:rsid w:val="00310EE7"/>
    <w:rsid w:val="003152BC"/>
    <w:rsid w:val="00321FFB"/>
    <w:rsid w:val="00322CD7"/>
    <w:rsid w:val="00332A2D"/>
    <w:rsid w:val="00332EBC"/>
    <w:rsid w:val="0033459D"/>
    <w:rsid w:val="00334D83"/>
    <w:rsid w:val="00336EDE"/>
    <w:rsid w:val="00343418"/>
    <w:rsid w:val="003438E3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278A"/>
    <w:rsid w:val="003C1921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437B"/>
    <w:rsid w:val="005056CE"/>
    <w:rsid w:val="00507694"/>
    <w:rsid w:val="00512112"/>
    <w:rsid w:val="00512AC1"/>
    <w:rsid w:val="00515342"/>
    <w:rsid w:val="005155F4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490B"/>
    <w:rsid w:val="00545CE3"/>
    <w:rsid w:val="00551026"/>
    <w:rsid w:val="00562203"/>
    <w:rsid w:val="00564895"/>
    <w:rsid w:val="005716CC"/>
    <w:rsid w:val="00571913"/>
    <w:rsid w:val="00571D56"/>
    <w:rsid w:val="00575B99"/>
    <w:rsid w:val="00577C3F"/>
    <w:rsid w:val="005829F2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0452"/>
    <w:rsid w:val="005B1452"/>
    <w:rsid w:val="005B565D"/>
    <w:rsid w:val="005C08E3"/>
    <w:rsid w:val="005C0F33"/>
    <w:rsid w:val="005D0071"/>
    <w:rsid w:val="005D00A0"/>
    <w:rsid w:val="005D0BF3"/>
    <w:rsid w:val="005D1CE4"/>
    <w:rsid w:val="005D276C"/>
    <w:rsid w:val="005D59B5"/>
    <w:rsid w:val="005D5E83"/>
    <w:rsid w:val="005D719F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4756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34DD6"/>
    <w:rsid w:val="006366BD"/>
    <w:rsid w:val="00643A7A"/>
    <w:rsid w:val="006555A9"/>
    <w:rsid w:val="00656F1A"/>
    <w:rsid w:val="00657479"/>
    <w:rsid w:val="00657554"/>
    <w:rsid w:val="006601D5"/>
    <w:rsid w:val="006602BC"/>
    <w:rsid w:val="00660D80"/>
    <w:rsid w:val="00664A4B"/>
    <w:rsid w:val="00681E47"/>
    <w:rsid w:val="00683EC0"/>
    <w:rsid w:val="006861AE"/>
    <w:rsid w:val="00686C8F"/>
    <w:rsid w:val="006872E7"/>
    <w:rsid w:val="00691050"/>
    <w:rsid w:val="00692379"/>
    <w:rsid w:val="006929A8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10E3"/>
    <w:rsid w:val="007040E7"/>
    <w:rsid w:val="007058E2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0971"/>
    <w:rsid w:val="007D116E"/>
    <w:rsid w:val="007D59CE"/>
    <w:rsid w:val="007D5A85"/>
    <w:rsid w:val="007D650A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47E3"/>
    <w:rsid w:val="0086644D"/>
    <w:rsid w:val="00871FD7"/>
    <w:rsid w:val="00872BA4"/>
    <w:rsid w:val="00873E48"/>
    <w:rsid w:val="008746EA"/>
    <w:rsid w:val="00874717"/>
    <w:rsid w:val="008753A8"/>
    <w:rsid w:val="00883E72"/>
    <w:rsid w:val="00887996"/>
    <w:rsid w:val="00887A9D"/>
    <w:rsid w:val="0089791D"/>
    <w:rsid w:val="008A291F"/>
    <w:rsid w:val="008A4C97"/>
    <w:rsid w:val="008A4DB9"/>
    <w:rsid w:val="008B1417"/>
    <w:rsid w:val="008B2A96"/>
    <w:rsid w:val="008B62D4"/>
    <w:rsid w:val="008C3C1E"/>
    <w:rsid w:val="008D1B1F"/>
    <w:rsid w:val="008D2A6B"/>
    <w:rsid w:val="008D3562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39A2"/>
    <w:rsid w:val="009239B0"/>
    <w:rsid w:val="00930010"/>
    <w:rsid w:val="00931007"/>
    <w:rsid w:val="00934CA2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1934"/>
    <w:rsid w:val="00972656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5B6F"/>
    <w:rsid w:val="009D63A6"/>
    <w:rsid w:val="009D7C84"/>
    <w:rsid w:val="009E141A"/>
    <w:rsid w:val="009E1ADC"/>
    <w:rsid w:val="009E4BAD"/>
    <w:rsid w:val="009F0108"/>
    <w:rsid w:val="009F0FDC"/>
    <w:rsid w:val="009F5EF8"/>
    <w:rsid w:val="009F70B3"/>
    <w:rsid w:val="00A05B71"/>
    <w:rsid w:val="00A1204D"/>
    <w:rsid w:val="00A12759"/>
    <w:rsid w:val="00A13A88"/>
    <w:rsid w:val="00A14E67"/>
    <w:rsid w:val="00A156AA"/>
    <w:rsid w:val="00A15898"/>
    <w:rsid w:val="00A1604F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272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6FAB"/>
    <w:rsid w:val="00A87115"/>
    <w:rsid w:val="00A91C3D"/>
    <w:rsid w:val="00A9566E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1383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659C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5E8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0D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46F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02AD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C5DE3"/>
    <w:rsid w:val="00DD071B"/>
    <w:rsid w:val="00DD320E"/>
    <w:rsid w:val="00DD4F81"/>
    <w:rsid w:val="00DE5C04"/>
    <w:rsid w:val="00DE775A"/>
    <w:rsid w:val="00E01F20"/>
    <w:rsid w:val="00E02B23"/>
    <w:rsid w:val="00E06A3F"/>
    <w:rsid w:val="00E17393"/>
    <w:rsid w:val="00E2023A"/>
    <w:rsid w:val="00E25054"/>
    <w:rsid w:val="00E32573"/>
    <w:rsid w:val="00E32584"/>
    <w:rsid w:val="00E36907"/>
    <w:rsid w:val="00E409FB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577F3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A76B9"/>
    <w:rsid w:val="00EB0395"/>
    <w:rsid w:val="00EB2CCD"/>
    <w:rsid w:val="00EB6033"/>
    <w:rsid w:val="00EC1B56"/>
    <w:rsid w:val="00ED07A3"/>
    <w:rsid w:val="00ED1918"/>
    <w:rsid w:val="00ED39D9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EF65DA"/>
    <w:rsid w:val="00EF6668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47702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4F5F"/>
    <w:rsid w:val="00FB52D9"/>
    <w:rsid w:val="00FC3C32"/>
    <w:rsid w:val="00FC6384"/>
    <w:rsid w:val="00FD55B3"/>
    <w:rsid w:val="00FE0CF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6320-9394-4475-996D-BB79922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7427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504</cp:revision>
  <cp:lastPrinted>2022-05-25T06:29:00Z</cp:lastPrinted>
  <dcterms:created xsi:type="dcterms:W3CDTF">2016-05-11T06:07:00Z</dcterms:created>
  <dcterms:modified xsi:type="dcterms:W3CDTF">2022-05-25T06:29:00Z</dcterms:modified>
</cp:coreProperties>
</file>