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827"/>
      </w:tblGrid>
      <w:tr w:rsidR="006A6784" w:rsidRPr="00D81E0B" w:rsidTr="00105636">
        <w:tc>
          <w:tcPr>
            <w:tcW w:w="6204" w:type="dxa"/>
            <w:shd w:val="clear" w:color="auto" w:fill="auto"/>
          </w:tcPr>
          <w:p w:rsidR="006A6784" w:rsidRPr="00512D14" w:rsidRDefault="00713411" w:rsidP="000D4130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28950" cy="8588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со слоганом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70" cy="86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8A16B6" w:rsidRDefault="00097733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8A16B6">
              <w:rPr>
                <w:rFonts w:ascii="Trebuchet MS" w:hAnsi="Trebuchet MS"/>
                <w:b/>
                <w:sz w:val="16"/>
                <w:szCs w:val="16"/>
              </w:rPr>
              <w:t>Пресс-служба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:rsidR="006A6784" w:rsidRPr="00AD2040" w:rsidRDefault="008A16B6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АО «АтомЭнергоСбыт</w:t>
            </w:r>
            <w:r w:rsidR="00097733">
              <w:rPr>
                <w:rFonts w:ascii="Trebuchet MS" w:hAnsi="Trebuchet MS"/>
                <w:b/>
                <w:sz w:val="16"/>
                <w:szCs w:val="16"/>
              </w:rPr>
              <w:t>»</w:t>
            </w:r>
            <w:r w:rsidR="00097733" w:rsidRPr="00AD2040">
              <w:rPr>
                <w:rFonts w:ascii="Trebuchet MS" w:hAnsi="Trebuchet MS"/>
                <w:b/>
                <w:sz w:val="16"/>
                <w:szCs w:val="16"/>
              </w:rPr>
              <w:br/>
            </w:r>
          </w:p>
          <w:p w:rsidR="00231E34" w:rsidRPr="00573CAE" w:rsidRDefault="00097733" w:rsidP="00231E34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16"/>
                <w:szCs w:val="16"/>
              </w:rPr>
              <w:t>Тел</w:t>
            </w:r>
            <w:r w:rsidRPr="00573CAE">
              <w:rPr>
                <w:rFonts w:ascii="Trebuchet MS" w:hAnsi="Trebuchet MS"/>
                <w:b/>
                <w:sz w:val="16"/>
                <w:szCs w:val="16"/>
              </w:rPr>
              <w:t xml:space="preserve">.: </w:t>
            </w:r>
            <w:r w:rsidR="008A16B6" w:rsidRPr="00573CAE">
              <w:rPr>
                <w:rFonts w:ascii="Trebuchet MS" w:hAnsi="Trebuchet MS"/>
                <w:b/>
                <w:sz w:val="16"/>
                <w:szCs w:val="16"/>
              </w:rPr>
              <w:t>+7 (4</w:t>
            </w:r>
            <w:r w:rsidR="00777621" w:rsidRPr="00573CAE">
              <w:rPr>
                <w:rFonts w:ascii="Trebuchet MS" w:hAnsi="Trebuchet MS"/>
                <w:b/>
                <w:sz w:val="16"/>
                <w:szCs w:val="16"/>
              </w:rPr>
              <w:t>712</w:t>
            </w:r>
            <w:r w:rsidR="008A16B6" w:rsidRPr="00573CAE">
              <w:rPr>
                <w:rFonts w:ascii="Trebuchet MS" w:hAnsi="Trebuchet MS"/>
                <w:b/>
                <w:sz w:val="16"/>
                <w:szCs w:val="16"/>
              </w:rPr>
              <w:t xml:space="preserve">) </w:t>
            </w:r>
            <w:r w:rsidR="00492C4C" w:rsidRPr="00573CAE">
              <w:rPr>
                <w:rFonts w:ascii="Trebuchet MS" w:hAnsi="Trebuchet MS"/>
                <w:b/>
                <w:sz w:val="16"/>
                <w:szCs w:val="16"/>
              </w:rPr>
              <w:t>39-03-01</w:t>
            </w:r>
            <w:r w:rsidRPr="00573CAE"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231E34">
              <w:rPr>
                <w:rFonts w:ascii="Trebuchet MS" w:hAnsi="Trebuchet MS"/>
                <w:b/>
                <w:sz w:val="16"/>
                <w:szCs w:val="16"/>
                <w:lang w:val="en-US"/>
              </w:rPr>
              <w:t>E</w:t>
            </w:r>
            <w:r w:rsidR="00231E34" w:rsidRPr="00573CAE">
              <w:rPr>
                <w:rFonts w:ascii="Trebuchet MS" w:hAnsi="Trebuchet MS"/>
                <w:b/>
                <w:sz w:val="16"/>
                <w:szCs w:val="16"/>
              </w:rPr>
              <w:t>-</w:t>
            </w:r>
            <w:r w:rsidR="00231E34">
              <w:rPr>
                <w:rFonts w:ascii="Trebuchet MS" w:hAnsi="Trebuchet MS"/>
                <w:b/>
                <w:sz w:val="16"/>
                <w:szCs w:val="16"/>
                <w:lang w:val="en-US"/>
              </w:rPr>
              <w:t>mail</w:t>
            </w:r>
            <w:r w:rsidR="00231E34" w:rsidRPr="00573CAE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  <w:proofErr w:type="spellStart"/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press</w:t>
            </w:r>
            <w:r w:rsidR="00D322BD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</w:t>
            </w:r>
            <w:proofErr w:type="spellEnd"/>
            <w:r w:rsidR="008A16B6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@</w:t>
            </w:r>
            <w:r w:rsidR="00D322BD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kursk</w:t>
            </w:r>
            <w:r w:rsidR="00D322BD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atomsbt</w:t>
            </w:r>
            <w:r w:rsidR="008A16B6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231E34" w:rsidRDefault="00231E34" w:rsidP="00231E34">
            <w:pPr>
              <w:spacing w:after="0" w:line="240" w:lineRule="auto"/>
              <w:rPr>
                <w:rFonts w:ascii="Trebuchet MS" w:hAnsi="Trebuchet MS"/>
                <w:b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 w:rsidRPr="008A16B6">
              <w:rPr>
                <w:rFonts w:ascii="Trebuchet MS" w:hAnsi="Trebuchet MS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sbt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6A6784" w:rsidRPr="00D81E0B" w:rsidRDefault="006A6784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6A6784" w:rsidRPr="00D81E0B" w:rsidRDefault="006A6784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</w:tc>
      </w:tr>
    </w:tbl>
    <w:p w:rsidR="006A6784" w:rsidRPr="00105636" w:rsidRDefault="006A6784" w:rsidP="009F45B1">
      <w:pPr>
        <w:spacing w:after="0"/>
        <w:rPr>
          <w:sz w:val="36"/>
          <w:szCs w:val="36"/>
        </w:rPr>
      </w:pPr>
      <w:r w:rsidRPr="00105636">
        <w:rPr>
          <w:rFonts w:ascii="Trebuchet MS" w:hAnsi="Trebuchet MS"/>
          <w:sz w:val="36"/>
          <w:szCs w:val="36"/>
        </w:rPr>
        <w:t>ПРЕСС-РЕЛИЗ</w:t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</w:p>
    <w:p w:rsidR="00124C3B" w:rsidRDefault="0075744B" w:rsidP="009F45B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</w:rPr>
        <w:t>0</w:t>
      </w:r>
      <w:r w:rsidR="009806C1">
        <w:rPr>
          <w:rFonts w:ascii="Trebuchet MS" w:hAnsi="Trebuchet MS"/>
          <w:b/>
          <w:sz w:val="20"/>
          <w:szCs w:val="20"/>
          <w:lang w:val="en-US"/>
        </w:rPr>
        <w:t>9</w:t>
      </w:r>
      <w:r w:rsidR="00105636" w:rsidRPr="00105636">
        <w:rPr>
          <w:rFonts w:ascii="Trebuchet MS" w:hAnsi="Trebuchet MS"/>
          <w:b/>
          <w:sz w:val="20"/>
          <w:szCs w:val="20"/>
        </w:rPr>
        <w:t>.</w:t>
      </w:r>
      <w:r w:rsidR="00365E5F">
        <w:rPr>
          <w:rFonts w:ascii="Trebuchet MS" w:hAnsi="Trebuchet MS"/>
          <w:b/>
          <w:sz w:val="20"/>
          <w:szCs w:val="20"/>
        </w:rPr>
        <w:t>0</w:t>
      </w:r>
      <w:r w:rsidR="00160A8E">
        <w:rPr>
          <w:rFonts w:ascii="Trebuchet MS" w:hAnsi="Trebuchet MS"/>
          <w:b/>
          <w:sz w:val="20"/>
          <w:szCs w:val="20"/>
        </w:rPr>
        <w:t>4</w:t>
      </w:r>
      <w:r w:rsidR="00105636" w:rsidRPr="00105636">
        <w:rPr>
          <w:rFonts w:ascii="Trebuchet MS" w:hAnsi="Trebuchet MS"/>
          <w:b/>
          <w:sz w:val="20"/>
          <w:szCs w:val="20"/>
        </w:rPr>
        <w:t>.</w:t>
      </w:r>
      <w:r w:rsidR="006A6784" w:rsidRPr="003A28A8">
        <w:rPr>
          <w:rFonts w:ascii="Trebuchet MS" w:hAnsi="Trebuchet MS"/>
          <w:b/>
          <w:sz w:val="20"/>
          <w:szCs w:val="20"/>
        </w:rPr>
        <w:t>20</w:t>
      </w:r>
      <w:r w:rsidR="00365E5F">
        <w:rPr>
          <w:rFonts w:ascii="Trebuchet MS" w:hAnsi="Trebuchet MS"/>
          <w:b/>
          <w:sz w:val="20"/>
          <w:szCs w:val="20"/>
        </w:rPr>
        <w:t>20</w:t>
      </w:r>
      <w:bookmarkStart w:id="0" w:name="_GoBack"/>
      <w:bookmarkEnd w:id="0"/>
    </w:p>
    <w:p w:rsidR="00695B3D" w:rsidRPr="00D322BD" w:rsidRDefault="00695B3D" w:rsidP="00E10F6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AC504B" w:rsidRDefault="00E6274C" w:rsidP="009D48F3">
      <w:pPr>
        <w:spacing w:after="0"/>
        <w:jc w:val="center"/>
        <w:rPr>
          <w:rFonts w:ascii="Trebuchet MS" w:hAnsi="Trebuchet MS" w:cs="Times New Roman"/>
          <w:b/>
          <w:sz w:val="28"/>
          <w:szCs w:val="23"/>
        </w:rPr>
      </w:pPr>
      <w:r>
        <w:rPr>
          <w:rFonts w:ascii="Trebuchet MS" w:hAnsi="Trebuchet MS" w:cs="Times New Roman"/>
          <w:b/>
          <w:sz w:val="28"/>
          <w:szCs w:val="23"/>
        </w:rPr>
        <w:t>«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>АтомЭнергоСбыт</w:t>
      </w:r>
      <w:r>
        <w:rPr>
          <w:rFonts w:ascii="Trebuchet MS" w:hAnsi="Trebuchet MS" w:cs="Times New Roman"/>
          <w:b/>
          <w:sz w:val="28"/>
          <w:szCs w:val="23"/>
        </w:rPr>
        <w:t>»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 xml:space="preserve"> достав</w:t>
      </w:r>
      <w:r w:rsidR="00AC504B">
        <w:rPr>
          <w:rFonts w:ascii="Trebuchet MS" w:hAnsi="Trebuchet MS" w:cs="Times New Roman"/>
          <w:b/>
          <w:sz w:val="28"/>
          <w:szCs w:val="23"/>
        </w:rPr>
        <w:t>ит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 xml:space="preserve"> платежны</w:t>
      </w:r>
      <w:r w:rsidR="00AC504B">
        <w:rPr>
          <w:rFonts w:ascii="Trebuchet MS" w:hAnsi="Trebuchet MS" w:cs="Times New Roman"/>
          <w:b/>
          <w:sz w:val="28"/>
          <w:szCs w:val="23"/>
        </w:rPr>
        <w:t>е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 xml:space="preserve"> документ</w:t>
      </w:r>
      <w:r w:rsidR="00AC504B">
        <w:rPr>
          <w:rFonts w:ascii="Trebuchet MS" w:hAnsi="Trebuchet MS" w:cs="Times New Roman"/>
          <w:b/>
          <w:sz w:val="28"/>
          <w:szCs w:val="23"/>
        </w:rPr>
        <w:t>ы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 xml:space="preserve"> </w:t>
      </w:r>
    </w:p>
    <w:p w:rsidR="009D48F3" w:rsidRPr="009D48F3" w:rsidRDefault="00AC504B" w:rsidP="009D48F3">
      <w:pPr>
        <w:spacing w:after="0"/>
        <w:jc w:val="center"/>
        <w:rPr>
          <w:rFonts w:ascii="Trebuchet MS" w:hAnsi="Trebuchet MS" w:cs="Times New Roman"/>
          <w:b/>
          <w:sz w:val="28"/>
          <w:szCs w:val="23"/>
        </w:rPr>
      </w:pPr>
      <w:r>
        <w:rPr>
          <w:rFonts w:ascii="Trebuchet MS" w:hAnsi="Trebuchet MS" w:cs="Times New Roman"/>
          <w:b/>
          <w:sz w:val="28"/>
          <w:szCs w:val="23"/>
        </w:rPr>
        <w:t xml:space="preserve">для 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>юридически</w:t>
      </w:r>
      <w:r>
        <w:rPr>
          <w:rFonts w:ascii="Trebuchet MS" w:hAnsi="Trebuchet MS" w:cs="Times New Roman"/>
          <w:b/>
          <w:sz w:val="28"/>
          <w:szCs w:val="23"/>
        </w:rPr>
        <w:t>х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 xml:space="preserve"> лиц </w:t>
      </w:r>
      <w:r w:rsidR="009D48F3">
        <w:rPr>
          <w:rFonts w:ascii="Trebuchet MS" w:hAnsi="Trebuchet MS" w:cs="Times New Roman"/>
          <w:b/>
          <w:sz w:val="28"/>
          <w:szCs w:val="23"/>
        </w:rPr>
        <w:t>Курской</w:t>
      </w:r>
      <w:r w:rsidR="009D48F3" w:rsidRPr="009D48F3">
        <w:rPr>
          <w:rFonts w:ascii="Trebuchet MS" w:hAnsi="Trebuchet MS" w:cs="Times New Roman"/>
          <w:b/>
          <w:sz w:val="28"/>
          <w:szCs w:val="23"/>
        </w:rPr>
        <w:t xml:space="preserve"> области в электронном формате</w:t>
      </w:r>
    </w:p>
    <w:p w:rsidR="00AC504B" w:rsidRDefault="00E6274C" w:rsidP="009D48F3">
      <w:pPr>
        <w:spacing w:after="0"/>
        <w:ind w:firstLine="708"/>
        <w:jc w:val="both"/>
        <w:rPr>
          <w:rFonts w:ascii="Trebuchet MS" w:hAnsi="Trebuchet MS" w:cs="Times New Roman"/>
          <w:b/>
          <w:i/>
          <w:szCs w:val="23"/>
        </w:rPr>
      </w:pPr>
      <w:r>
        <w:rPr>
          <w:rFonts w:ascii="Trebuchet MS" w:hAnsi="Trebuchet MS" w:cs="Times New Roman"/>
          <w:b/>
          <w:i/>
          <w:szCs w:val="23"/>
        </w:rPr>
        <w:t>«</w:t>
      </w:r>
      <w:r w:rsidR="009D48F3" w:rsidRPr="009D48F3">
        <w:rPr>
          <w:rFonts w:ascii="Trebuchet MS" w:hAnsi="Trebuchet MS" w:cs="Times New Roman"/>
          <w:b/>
          <w:i/>
          <w:szCs w:val="23"/>
        </w:rPr>
        <w:t>АтомЭнергоСбыт</w:t>
      </w:r>
      <w:r>
        <w:rPr>
          <w:rFonts w:ascii="Trebuchet MS" w:hAnsi="Trebuchet MS" w:cs="Times New Roman"/>
          <w:b/>
          <w:i/>
          <w:szCs w:val="23"/>
        </w:rPr>
        <w:t>»</w:t>
      </w:r>
      <w:r w:rsidR="009D48F3" w:rsidRPr="009D48F3">
        <w:rPr>
          <w:rFonts w:ascii="Trebuchet MS" w:hAnsi="Trebuchet MS" w:cs="Times New Roman"/>
          <w:b/>
          <w:i/>
          <w:szCs w:val="23"/>
        </w:rPr>
        <w:t xml:space="preserve"> </w:t>
      </w:r>
      <w:r w:rsidR="00AC504B">
        <w:rPr>
          <w:rFonts w:ascii="Trebuchet MS" w:hAnsi="Trebuchet MS" w:cs="Times New Roman"/>
          <w:b/>
          <w:i/>
          <w:szCs w:val="23"/>
        </w:rPr>
        <w:t xml:space="preserve">обращает внимание </w:t>
      </w:r>
      <w:r w:rsidR="00AC504B" w:rsidRPr="009D48F3">
        <w:rPr>
          <w:rFonts w:ascii="Trebuchet MS" w:hAnsi="Trebuchet MS" w:cs="Times New Roman"/>
          <w:b/>
          <w:i/>
          <w:szCs w:val="23"/>
        </w:rPr>
        <w:t>клиент</w:t>
      </w:r>
      <w:r w:rsidR="00AC504B">
        <w:rPr>
          <w:rFonts w:ascii="Trebuchet MS" w:hAnsi="Trebuchet MS" w:cs="Times New Roman"/>
          <w:b/>
          <w:i/>
          <w:szCs w:val="23"/>
        </w:rPr>
        <w:t>ов</w:t>
      </w:r>
      <w:r w:rsidR="00AC504B" w:rsidRPr="009D48F3">
        <w:rPr>
          <w:rFonts w:ascii="Trebuchet MS" w:hAnsi="Trebuchet MS" w:cs="Times New Roman"/>
          <w:b/>
          <w:i/>
          <w:szCs w:val="23"/>
        </w:rPr>
        <w:t xml:space="preserve"> – юридически</w:t>
      </w:r>
      <w:r w:rsidR="00AC504B">
        <w:rPr>
          <w:rFonts w:ascii="Trebuchet MS" w:hAnsi="Trebuchet MS" w:cs="Times New Roman"/>
          <w:b/>
          <w:i/>
          <w:szCs w:val="23"/>
        </w:rPr>
        <w:t>х</w:t>
      </w:r>
      <w:r w:rsidR="00AC504B" w:rsidRPr="009D48F3">
        <w:rPr>
          <w:rFonts w:ascii="Trebuchet MS" w:hAnsi="Trebuchet MS" w:cs="Times New Roman"/>
          <w:b/>
          <w:i/>
          <w:szCs w:val="23"/>
        </w:rPr>
        <w:t xml:space="preserve"> лиц </w:t>
      </w:r>
      <w:r w:rsidR="009D48F3">
        <w:rPr>
          <w:rFonts w:ascii="Trebuchet MS" w:hAnsi="Trebuchet MS" w:cs="Times New Roman"/>
          <w:b/>
          <w:i/>
          <w:szCs w:val="23"/>
        </w:rPr>
        <w:t>Курской</w:t>
      </w:r>
      <w:r w:rsidR="009D48F3" w:rsidRPr="009D48F3">
        <w:rPr>
          <w:rFonts w:ascii="Trebuchet MS" w:hAnsi="Trebuchet MS" w:cs="Times New Roman"/>
          <w:b/>
          <w:i/>
          <w:szCs w:val="23"/>
        </w:rPr>
        <w:t xml:space="preserve"> области </w:t>
      </w:r>
      <w:r w:rsidR="00AC504B">
        <w:rPr>
          <w:rFonts w:ascii="Trebuchet MS" w:hAnsi="Trebuchet MS" w:cs="Times New Roman"/>
          <w:b/>
          <w:i/>
          <w:szCs w:val="23"/>
        </w:rPr>
        <w:t xml:space="preserve">на то, что </w:t>
      </w:r>
      <w:r w:rsidR="00AC504B" w:rsidRPr="009D48F3">
        <w:rPr>
          <w:rFonts w:ascii="Trebuchet MS" w:hAnsi="Trebuchet MS" w:cs="Times New Roman"/>
          <w:b/>
          <w:i/>
          <w:szCs w:val="23"/>
        </w:rPr>
        <w:t>компания обеспечит доставку всех платежно-расчетных документов в электронном формате</w:t>
      </w:r>
      <w:r w:rsidR="00AC504B">
        <w:rPr>
          <w:rFonts w:ascii="Trebuchet MS" w:hAnsi="Trebuchet MS" w:cs="Times New Roman"/>
          <w:b/>
          <w:i/>
          <w:szCs w:val="23"/>
        </w:rPr>
        <w:t>.</w:t>
      </w:r>
    </w:p>
    <w:p w:rsidR="009D48F3" w:rsidRPr="00AC504B" w:rsidRDefault="00AC504B" w:rsidP="009D48F3">
      <w:pPr>
        <w:spacing w:after="0"/>
        <w:ind w:firstLine="708"/>
        <w:jc w:val="both"/>
        <w:rPr>
          <w:rFonts w:ascii="Trebuchet MS" w:hAnsi="Trebuchet MS" w:cs="Times New Roman"/>
          <w:szCs w:val="23"/>
        </w:rPr>
      </w:pPr>
      <w:r w:rsidRPr="00AC504B">
        <w:rPr>
          <w:rFonts w:ascii="Trebuchet MS" w:hAnsi="Trebuchet MS" w:cs="Times New Roman"/>
          <w:szCs w:val="23"/>
        </w:rPr>
        <w:t xml:space="preserve">«АтомЭнергоСбыт» </w:t>
      </w:r>
      <w:r w:rsidR="009D48F3" w:rsidRPr="00AC504B">
        <w:rPr>
          <w:rFonts w:ascii="Trebuchet MS" w:hAnsi="Trebuchet MS" w:cs="Times New Roman"/>
          <w:szCs w:val="23"/>
        </w:rPr>
        <w:t>временно перевел взаимодействие с клиентами – юридическими лицами на дистанционную форму</w:t>
      </w:r>
      <w:r w:rsidRPr="00AC504B">
        <w:rPr>
          <w:rFonts w:ascii="Trebuchet MS" w:hAnsi="Trebuchet MS" w:cs="Times New Roman"/>
          <w:szCs w:val="23"/>
        </w:rPr>
        <w:t xml:space="preserve"> и</w:t>
      </w:r>
      <w:r w:rsidR="009D48F3" w:rsidRPr="00AC504B">
        <w:rPr>
          <w:rFonts w:ascii="Trebuchet MS" w:hAnsi="Trebuchet MS" w:cs="Times New Roman"/>
          <w:szCs w:val="23"/>
        </w:rPr>
        <w:t xml:space="preserve"> </w:t>
      </w:r>
      <w:r w:rsidRPr="00AC504B">
        <w:rPr>
          <w:rFonts w:ascii="Trebuchet MS" w:hAnsi="Trebuchet MS" w:cs="Times New Roman"/>
          <w:szCs w:val="23"/>
        </w:rPr>
        <w:t>в</w:t>
      </w:r>
      <w:r w:rsidR="009D48F3" w:rsidRPr="00AC504B">
        <w:rPr>
          <w:rFonts w:ascii="Trebuchet MS" w:hAnsi="Trebuchet MS" w:cs="Times New Roman"/>
          <w:szCs w:val="23"/>
        </w:rPr>
        <w:t xml:space="preserve"> ближайшие две недели</w:t>
      </w:r>
      <w:r>
        <w:rPr>
          <w:rFonts w:ascii="Trebuchet MS" w:hAnsi="Trebuchet MS" w:cs="Times New Roman"/>
          <w:szCs w:val="23"/>
        </w:rPr>
        <w:t xml:space="preserve"> – до 18 апреля 2020 года -</w:t>
      </w:r>
      <w:r w:rsidR="009D48F3" w:rsidRPr="00AC504B">
        <w:rPr>
          <w:rFonts w:ascii="Trebuchet MS" w:hAnsi="Trebuchet MS" w:cs="Times New Roman"/>
          <w:szCs w:val="23"/>
        </w:rPr>
        <w:t xml:space="preserve"> обеспечит доставку всех платежно-расчетных документов в электронном формате.</w:t>
      </w:r>
    </w:p>
    <w:p w:rsidR="009D48F3" w:rsidRPr="009D48F3" w:rsidRDefault="00AC504B" w:rsidP="009D48F3">
      <w:pPr>
        <w:spacing w:after="0"/>
        <w:ind w:firstLine="708"/>
        <w:jc w:val="both"/>
        <w:rPr>
          <w:rFonts w:ascii="Trebuchet MS" w:hAnsi="Trebuchet MS" w:cs="Times New Roman"/>
          <w:szCs w:val="23"/>
        </w:rPr>
      </w:pPr>
      <w:r>
        <w:rPr>
          <w:rFonts w:ascii="Trebuchet MS" w:hAnsi="Trebuchet MS" w:cs="Times New Roman"/>
          <w:szCs w:val="23"/>
        </w:rPr>
        <w:t>Обращаем внимании на то, что н</w:t>
      </w:r>
      <w:r w:rsidR="009D48F3" w:rsidRPr="009D48F3">
        <w:rPr>
          <w:rFonts w:ascii="Trebuchet MS" w:hAnsi="Trebuchet MS" w:cs="Times New Roman"/>
          <w:szCs w:val="23"/>
        </w:rPr>
        <w:t>а сайте компании работает личный кабинет</w:t>
      </w:r>
      <w:r>
        <w:rPr>
          <w:rFonts w:ascii="Trebuchet MS" w:hAnsi="Trebuchet MS" w:cs="Times New Roman"/>
          <w:szCs w:val="23"/>
        </w:rPr>
        <w:t xml:space="preserve"> для юридических лиц</w:t>
      </w:r>
      <w:r w:rsidR="009D48F3" w:rsidRPr="009D48F3">
        <w:rPr>
          <w:rFonts w:ascii="Trebuchet MS" w:hAnsi="Trebuchet MS" w:cs="Times New Roman"/>
          <w:szCs w:val="23"/>
        </w:rPr>
        <w:t xml:space="preserve"> (</w:t>
      </w:r>
      <w:hyperlink r:id="rId6" w:history="1">
        <w:r w:rsidR="007226DC" w:rsidRPr="00276A96">
          <w:rPr>
            <w:rStyle w:val="a3"/>
            <w:rFonts w:ascii="Trebuchet MS" w:hAnsi="Trebuchet MS" w:cs="Times New Roman"/>
            <w:szCs w:val="23"/>
          </w:rPr>
          <w:t>http://lkul-kursk.atomsbt.ru</w:t>
        </w:r>
      </w:hyperlink>
      <w:r w:rsidR="009D48F3" w:rsidRPr="009D48F3">
        <w:rPr>
          <w:rFonts w:ascii="Trebuchet MS" w:hAnsi="Trebuchet MS" w:cs="Times New Roman"/>
          <w:szCs w:val="23"/>
        </w:rPr>
        <w:t xml:space="preserve">), где можно получить необходимые документы в любой момент, а также управлять договором энергоснабжения удаленно. </w:t>
      </w:r>
    </w:p>
    <w:p w:rsidR="009D48F3" w:rsidRPr="009D48F3" w:rsidRDefault="00AC504B" w:rsidP="009D48F3">
      <w:pPr>
        <w:spacing w:after="0"/>
        <w:ind w:firstLine="708"/>
        <w:jc w:val="both"/>
        <w:rPr>
          <w:rFonts w:ascii="Trebuchet MS" w:hAnsi="Trebuchet MS" w:cs="Times New Roman"/>
          <w:szCs w:val="23"/>
        </w:rPr>
      </w:pPr>
      <w:r>
        <w:rPr>
          <w:rFonts w:ascii="Trebuchet MS" w:hAnsi="Trebuchet MS" w:cs="Times New Roman"/>
          <w:szCs w:val="23"/>
        </w:rPr>
        <w:t>У</w:t>
      </w:r>
      <w:r w:rsidR="009D48F3" w:rsidRPr="009D48F3">
        <w:rPr>
          <w:rFonts w:ascii="Trebuchet MS" w:hAnsi="Trebuchet MS" w:cs="Times New Roman"/>
          <w:szCs w:val="23"/>
        </w:rPr>
        <w:t xml:space="preserve">добным </w:t>
      </w:r>
      <w:r>
        <w:rPr>
          <w:rFonts w:ascii="Trebuchet MS" w:hAnsi="Trebuchet MS" w:cs="Times New Roman"/>
          <w:szCs w:val="23"/>
        </w:rPr>
        <w:t xml:space="preserve">в работе </w:t>
      </w:r>
      <w:r w:rsidR="009D48F3" w:rsidRPr="009D48F3">
        <w:rPr>
          <w:rFonts w:ascii="Trebuchet MS" w:hAnsi="Trebuchet MS" w:cs="Times New Roman"/>
          <w:szCs w:val="23"/>
        </w:rPr>
        <w:t xml:space="preserve">инструментом для мгновенного дистанционного обмена платежно-расчётными документами является </w:t>
      </w:r>
      <w:r>
        <w:rPr>
          <w:rFonts w:ascii="Trebuchet MS" w:hAnsi="Trebuchet MS" w:cs="Times New Roman"/>
          <w:szCs w:val="23"/>
        </w:rPr>
        <w:t>действующий на сайте «</w:t>
      </w:r>
      <w:proofErr w:type="spellStart"/>
      <w:r>
        <w:rPr>
          <w:rFonts w:ascii="Trebuchet MS" w:hAnsi="Trebuchet MS" w:cs="Times New Roman"/>
          <w:szCs w:val="23"/>
        </w:rPr>
        <w:t>АтомЭнергоСбыта</w:t>
      </w:r>
      <w:proofErr w:type="spellEnd"/>
      <w:r>
        <w:rPr>
          <w:rFonts w:ascii="Trebuchet MS" w:hAnsi="Trebuchet MS" w:cs="Times New Roman"/>
          <w:szCs w:val="23"/>
        </w:rPr>
        <w:t xml:space="preserve">» </w:t>
      </w:r>
      <w:r w:rsidR="009D48F3" w:rsidRPr="009D48F3">
        <w:rPr>
          <w:rFonts w:ascii="Trebuchet MS" w:hAnsi="Trebuchet MS" w:cs="Times New Roman"/>
          <w:szCs w:val="23"/>
        </w:rPr>
        <w:t>сервис электронного документооборота (</w:t>
      </w:r>
      <w:hyperlink r:id="rId7" w:history="1">
        <w:r w:rsidR="007226DC" w:rsidRPr="00276A96">
          <w:rPr>
            <w:rStyle w:val="a3"/>
            <w:rFonts w:ascii="Trebuchet MS" w:hAnsi="Trebuchet MS" w:cs="Times New Roman"/>
            <w:szCs w:val="23"/>
          </w:rPr>
          <w:t>https://atomsbt.ru/kursk/yuridicheskim-litsam/elektronnyy-dokumentooborot/</w:t>
        </w:r>
      </w:hyperlink>
      <w:r w:rsidR="009D48F3" w:rsidRPr="009D48F3">
        <w:rPr>
          <w:rFonts w:ascii="Trebuchet MS" w:hAnsi="Trebuchet MS" w:cs="Times New Roman"/>
          <w:szCs w:val="23"/>
        </w:rPr>
        <w:t xml:space="preserve">). Он особенно подойдет тем, кто уже имеет электронную цифровую подпись. </w:t>
      </w:r>
    </w:p>
    <w:p w:rsidR="009D48F3" w:rsidRPr="009D48F3" w:rsidRDefault="009D48F3" w:rsidP="009D48F3">
      <w:pPr>
        <w:spacing w:after="0"/>
        <w:ind w:firstLine="708"/>
        <w:jc w:val="both"/>
        <w:rPr>
          <w:rFonts w:ascii="Trebuchet MS" w:hAnsi="Trebuchet MS" w:cs="Times New Roman"/>
          <w:szCs w:val="23"/>
        </w:rPr>
      </w:pPr>
      <w:r w:rsidRPr="009D48F3">
        <w:rPr>
          <w:rFonts w:ascii="Trebuchet MS" w:hAnsi="Trebuchet MS" w:cs="Times New Roman"/>
          <w:szCs w:val="23"/>
        </w:rPr>
        <w:t>«</w:t>
      </w:r>
      <w:r w:rsidR="00AC504B">
        <w:rPr>
          <w:rFonts w:ascii="Trebuchet MS" w:hAnsi="Trebuchet MS" w:cs="Times New Roman"/>
          <w:szCs w:val="23"/>
        </w:rPr>
        <w:t xml:space="preserve">Призываем </w:t>
      </w:r>
      <w:r w:rsidRPr="009D48F3">
        <w:rPr>
          <w:rFonts w:ascii="Trebuchet MS" w:hAnsi="Trebuchet MS" w:cs="Times New Roman"/>
          <w:szCs w:val="23"/>
        </w:rPr>
        <w:t>наши</w:t>
      </w:r>
      <w:r w:rsidR="00AC504B">
        <w:rPr>
          <w:rFonts w:ascii="Trebuchet MS" w:hAnsi="Trebuchet MS" w:cs="Times New Roman"/>
          <w:szCs w:val="23"/>
        </w:rPr>
        <w:t>х</w:t>
      </w:r>
      <w:r w:rsidRPr="009D48F3">
        <w:rPr>
          <w:rFonts w:ascii="Trebuchet MS" w:hAnsi="Trebuchet MS" w:cs="Times New Roman"/>
          <w:szCs w:val="23"/>
        </w:rPr>
        <w:t xml:space="preserve"> клиент</w:t>
      </w:r>
      <w:r w:rsidR="00AC504B">
        <w:rPr>
          <w:rFonts w:ascii="Trebuchet MS" w:hAnsi="Trebuchet MS" w:cs="Times New Roman"/>
          <w:szCs w:val="23"/>
        </w:rPr>
        <w:t>ов</w:t>
      </w:r>
      <w:r w:rsidRPr="009D48F3">
        <w:rPr>
          <w:rFonts w:ascii="Trebuchet MS" w:hAnsi="Trebuchet MS" w:cs="Times New Roman"/>
          <w:szCs w:val="23"/>
        </w:rPr>
        <w:t xml:space="preserve"> -  юридическим лицам с пониманием </w:t>
      </w:r>
      <w:r w:rsidR="00AC504B">
        <w:rPr>
          <w:rFonts w:ascii="Trebuchet MS" w:hAnsi="Trebuchet MS" w:cs="Times New Roman"/>
          <w:szCs w:val="23"/>
        </w:rPr>
        <w:t xml:space="preserve">относиться </w:t>
      </w:r>
      <w:r w:rsidRPr="009D48F3">
        <w:rPr>
          <w:rFonts w:ascii="Trebuchet MS" w:hAnsi="Trebuchet MS" w:cs="Times New Roman"/>
          <w:szCs w:val="23"/>
        </w:rPr>
        <w:t>к сложившейся ситуации, и для сохранения с</w:t>
      </w:r>
      <w:r w:rsidR="00AC504B">
        <w:rPr>
          <w:rFonts w:ascii="Trebuchet MS" w:hAnsi="Trebuchet MS" w:cs="Times New Roman"/>
          <w:szCs w:val="23"/>
        </w:rPr>
        <w:t xml:space="preserve">воего </w:t>
      </w:r>
      <w:r w:rsidRPr="009D48F3">
        <w:rPr>
          <w:rFonts w:ascii="Trebuchet MS" w:hAnsi="Trebuchet MS" w:cs="Times New Roman"/>
          <w:szCs w:val="23"/>
        </w:rPr>
        <w:t xml:space="preserve">здоровья и </w:t>
      </w:r>
      <w:r w:rsidR="00AC504B">
        <w:rPr>
          <w:rFonts w:ascii="Trebuchet MS" w:hAnsi="Trebuchet MS" w:cs="Times New Roman"/>
          <w:szCs w:val="23"/>
        </w:rPr>
        <w:t xml:space="preserve">здоровья </w:t>
      </w:r>
      <w:r w:rsidRPr="009D48F3">
        <w:rPr>
          <w:rFonts w:ascii="Trebuchet MS" w:hAnsi="Trebuchet MS" w:cs="Times New Roman"/>
          <w:szCs w:val="23"/>
        </w:rPr>
        <w:t xml:space="preserve">окружающих использовать дистанционные формы взаимодействия. </w:t>
      </w:r>
      <w:r w:rsidR="00AC504B">
        <w:rPr>
          <w:rFonts w:ascii="Trebuchet MS" w:hAnsi="Trebuchet MS" w:cs="Times New Roman"/>
          <w:szCs w:val="23"/>
        </w:rPr>
        <w:t>Своевременное п</w:t>
      </w:r>
      <w:r w:rsidRPr="009D48F3">
        <w:rPr>
          <w:rFonts w:ascii="Trebuchet MS" w:hAnsi="Trebuchet MS" w:cs="Times New Roman"/>
          <w:szCs w:val="23"/>
        </w:rPr>
        <w:t xml:space="preserve">олучение документов </w:t>
      </w:r>
      <w:r w:rsidR="00AC504B">
        <w:rPr>
          <w:rFonts w:ascii="Trebuchet MS" w:hAnsi="Trebuchet MS" w:cs="Times New Roman"/>
          <w:szCs w:val="23"/>
        </w:rPr>
        <w:t xml:space="preserve">позволит вовремя </w:t>
      </w:r>
      <w:r w:rsidRPr="009D48F3">
        <w:rPr>
          <w:rFonts w:ascii="Trebuchet MS" w:hAnsi="Trebuchet MS" w:cs="Times New Roman"/>
          <w:szCs w:val="23"/>
        </w:rPr>
        <w:t xml:space="preserve">провести необходимую оплату за потребленную электроэнергию», - </w:t>
      </w:r>
      <w:r w:rsidR="00AC504B">
        <w:rPr>
          <w:rFonts w:ascii="Trebuchet MS" w:hAnsi="Trebuchet MS" w:cs="Times New Roman"/>
          <w:szCs w:val="23"/>
        </w:rPr>
        <w:t xml:space="preserve">подчеркнул </w:t>
      </w:r>
      <w:r w:rsidRPr="009D48F3">
        <w:rPr>
          <w:rFonts w:ascii="Trebuchet MS" w:hAnsi="Trebuchet MS" w:cs="Times New Roman"/>
          <w:szCs w:val="23"/>
        </w:rPr>
        <w:t xml:space="preserve">заместитель генерального директора - директор </w:t>
      </w:r>
      <w:r>
        <w:rPr>
          <w:rFonts w:ascii="Trebuchet MS" w:hAnsi="Trebuchet MS" w:cs="Times New Roman"/>
          <w:szCs w:val="23"/>
        </w:rPr>
        <w:t>ОП</w:t>
      </w:r>
      <w:r w:rsidRPr="009D48F3">
        <w:rPr>
          <w:rFonts w:ascii="Trebuchet MS" w:hAnsi="Trebuchet MS" w:cs="Times New Roman"/>
          <w:szCs w:val="23"/>
        </w:rPr>
        <w:t xml:space="preserve"> «</w:t>
      </w:r>
      <w:r>
        <w:rPr>
          <w:rFonts w:ascii="Trebuchet MS" w:hAnsi="Trebuchet MS" w:cs="Times New Roman"/>
          <w:szCs w:val="23"/>
        </w:rPr>
        <w:t>Кур</w:t>
      </w:r>
      <w:r w:rsidRPr="009D48F3">
        <w:rPr>
          <w:rFonts w:ascii="Trebuchet MS" w:hAnsi="Trebuchet MS" w:cs="Times New Roman"/>
          <w:szCs w:val="23"/>
        </w:rPr>
        <w:t xml:space="preserve">скАтомЭнергоСбыт» </w:t>
      </w:r>
      <w:r>
        <w:rPr>
          <w:rFonts w:ascii="Trebuchet MS" w:hAnsi="Trebuchet MS" w:cs="Times New Roman"/>
          <w:szCs w:val="23"/>
        </w:rPr>
        <w:t>Сергей Токаре</w:t>
      </w:r>
      <w:r w:rsidRPr="009D48F3">
        <w:rPr>
          <w:rFonts w:ascii="Trebuchet MS" w:hAnsi="Trebuchet MS" w:cs="Times New Roman"/>
          <w:szCs w:val="23"/>
        </w:rPr>
        <w:t xml:space="preserve">в. </w:t>
      </w:r>
    </w:p>
    <w:p w:rsidR="004757AA" w:rsidRDefault="00AC504B" w:rsidP="009D48F3">
      <w:pPr>
        <w:spacing w:after="0"/>
        <w:ind w:firstLine="708"/>
        <w:jc w:val="both"/>
        <w:rPr>
          <w:rFonts w:ascii="Trebuchet MS" w:hAnsi="Trebuchet MS" w:cs="Times New Roman"/>
          <w:szCs w:val="23"/>
        </w:rPr>
      </w:pPr>
      <w:r>
        <w:rPr>
          <w:rFonts w:ascii="Trebuchet MS" w:hAnsi="Trebuchet MS" w:cs="Times New Roman"/>
          <w:szCs w:val="23"/>
        </w:rPr>
        <w:t xml:space="preserve">При </w:t>
      </w:r>
      <w:r w:rsidR="009D48F3" w:rsidRPr="009D48F3">
        <w:rPr>
          <w:rFonts w:ascii="Trebuchet MS" w:hAnsi="Trebuchet MS" w:cs="Times New Roman"/>
          <w:szCs w:val="23"/>
        </w:rPr>
        <w:t>возникновени</w:t>
      </w:r>
      <w:r>
        <w:rPr>
          <w:rFonts w:ascii="Trebuchet MS" w:hAnsi="Trebuchet MS" w:cs="Times New Roman"/>
          <w:szCs w:val="23"/>
        </w:rPr>
        <w:t>и</w:t>
      </w:r>
      <w:r w:rsidR="009D48F3" w:rsidRPr="009D48F3">
        <w:rPr>
          <w:rFonts w:ascii="Trebuchet MS" w:hAnsi="Trebuchet MS" w:cs="Times New Roman"/>
          <w:szCs w:val="23"/>
        </w:rPr>
        <w:t xml:space="preserve"> вопросов </w:t>
      </w:r>
      <w:r>
        <w:rPr>
          <w:rFonts w:ascii="Trebuchet MS" w:hAnsi="Trebuchet MS" w:cs="Times New Roman"/>
          <w:szCs w:val="23"/>
        </w:rPr>
        <w:t xml:space="preserve">«АтомЭнергоСбыт» предлагает </w:t>
      </w:r>
      <w:r w:rsidR="009D48F3" w:rsidRPr="009D48F3">
        <w:rPr>
          <w:rFonts w:ascii="Trebuchet MS" w:hAnsi="Trebuchet MS" w:cs="Times New Roman"/>
          <w:szCs w:val="23"/>
        </w:rPr>
        <w:t>обра</w:t>
      </w:r>
      <w:r>
        <w:rPr>
          <w:rFonts w:ascii="Trebuchet MS" w:hAnsi="Trebuchet MS" w:cs="Times New Roman"/>
          <w:szCs w:val="23"/>
        </w:rPr>
        <w:t xml:space="preserve">щаться в компанию </w:t>
      </w:r>
      <w:r w:rsidR="009D48F3" w:rsidRPr="009D48F3">
        <w:rPr>
          <w:rFonts w:ascii="Trebuchet MS" w:hAnsi="Trebuchet MS" w:cs="Times New Roman"/>
          <w:szCs w:val="23"/>
        </w:rPr>
        <w:t xml:space="preserve">по электронной почте </w:t>
      </w:r>
      <w:hyperlink r:id="rId8" w:history="1">
        <w:r w:rsidR="009D48F3" w:rsidRPr="00276A96">
          <w:rPr>
            <w:rStyle w:val="a3"/>
            <w:rFonts w:ascii="Trebuchet MS" w:hAnsi="Trebuchet MS" w:cs="Times New Roman"/>
            <w:szCs w:val="23"/>
          </w:rPr>
          <w:t>secretary@kursk.atomsbt.ru</w:t>
        </w:r>
      </w:hyperlink>
      <w:r w:rsidR="009D48F3">
        <w:rPr>
          <w:rFonts w:ascii="Trebuchet MS" w:hAnsi="Trebuchet MS" w:cs="Times New Roman"/>
          <w:szCs w:val="23"/>
        </w:rPr>
        <w:t xml:space="preserve"> </w:t>
      </w:r>
      <w:r w:rsidR="009D48F3" w:rsidRPr="009D48F3">
        <w:rPr>
          <w:rFonts w:ascii="Trebuchet MS" w:hAnsi="Trebuchet MS" w:cs="Times New Roman"/>
          <w:szCs w:val="23"/>
        </w:rPr>
        <w:t xml:space="preserve">или через форму обратной связи на сайте компании, что позволит получить оперативный ответ. </w:t>
      </w:r>
      <w:r>
        <w:rPr>
          <w:rFonts w:ascii="Trebuchet MS" w:hAnsi="Trebuchet MS" w:cs="Times New Roman"/>
          <w:szCs w:val="23"/>
        </w:rPr>
        <w:t xml:space="preserve">Кроме того, с вопросами </w:t>
      </w:r>
      <w:r w:rsidR="009D48F3" w:rsidRPr="009D48F3">
        <w:rPr>
          <w:rFonts w:ascii="Trebuchet MS" w:hAnsi="Trebuchet MS" w:cs="Times New Roman"/>
          <w:szCs w:val="23"/>
        </w:rPr>
        <w:t>можно обратиться по телефонам, указанным в договорах энергоснабжения. Сотрудники компании всегда готовы помочь клиентам найти ответы на возникающие вопросы.</w:t>
      </w:r>
    </w:p>
    <w:p w:rsidR="00227230" w:rsidRPr="004757AA" w:rsidRDefault="00227230" w:rsidP="009D48F3">
      <w:pPr>
        <w:spacing w:after="0"/>
        <w:ind w:firstLine="708"/>
        <w:jc w:val="both"/>
        <w:rPr>
          <w:rFonts w:ascii="Trebuchet MS" w:hAnsi="Trebuchet MS" w:cs="Times New Roman"/>
          <w:szCs w:val="23"/>
        </w:rPr>
      </w:pPr>
      <w:r w:rsidRPr="00227230">
        <w:rPr>
          <w:rFonts w:ascii="Trebuchet MS" w:hAnsi="Trebuchet MS" w:cs="Times New Roman"/>
          <w:szCs w:val="23"/>
        </w:rPr>
        <w:t xml:space="preserve">Как подчеркнули в </w:t>
      </w:r>
      <w:r>
        <w:rPr>
          <w:rFonts w:ascii="Trebuchet MS" w:hAnsi="Trebuchet MS" w:cs="Times New Roman"/>
          <w:szCs w:val="23"/>
        </w:rPr>
        <w:t>«</w:t>
      </w:r>
      <w:proofErr w:type="spellStart"/>
      <w:r>
        <w:rPr>
          <w:rFonts w:ascii="Trebuchet MS" w:hAnsi="Trebuchet MS" w:cs="Times New Roman"/>
          <w:szCs w:val="23"/>
        </w:rPr>
        <w:t>АтомЭнергоСбыте</w:t>
      </w:r>
      <w:proofErr w:type="spellEnd"/>
      <w:r>
        <w:rPr>
          <w:rFonts w:ascii="Trebuchet MS" w:hAnsi="Trebuchet MS" w:cs="Times New Roman"/>
          <w:szCs w:val="23"/>
        </w:rPr>
        <w:t>»</w:t>
      </w:r>
      <w:r w:rsidRPr="00227230">
        <w:rPr>
          <w:rFonts w:ascii="Trebuchet MS" w:hAnsi="Trebuchet MS" w:cs="Times New Roman"/>
          <w:szCs w:val="23"/>
        </w:rPr>
        <w:t>, в складывающихся обстоятельствах принципиально важно, чтобы  все обязательства, связанные с потреблением электроэнергии, были исполнены клиентами в полном объеме. Предотвращение роста задолженности поможет сохранить существующую сбалансированную работу энерго</w:t>
      </w:r>
      <w:r>
        <w:rPr>
          <w:rFonts w:ascii="Trebuchet MS" w:hAnsi="Trebuchet MS" w:cs="Times New Roman"/>
          <w:szCs w:val="23"/>
        </w:rPr>
        <w:t>системы региона и энергосистемы страны в целом</w:t>
      </w:r>
      <w:r w:rsidRPr="00227230">
        <w:rPr>
          <w:rFonts w:ascii="Trebuchet MS" w:hAnsi="Trebuchet MS" w:cs="Times New Roman"/>
          <w:szCs w:val="23"/>
        </w:rPr>
        <w:t>. Своевременная оплата электроэнергии напрямую влияет на надежность энергоснабжения потребителей.</w:t>
      </w:r>
    </w:p>
    <w:p w:rsidR="000F7E29" w:rsidRPr="00C8179D" w:rsidRDefault="000F7E29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b/>
          <w:i/>
          <w:sz w:val="19"/>
          <w:szCs w:val="19"/>
        </w:rPr>
        <w:t>АО «АтомЭнергоСбыт»</w:t>
      </w:r>
      <w:r w:rsidRPr="00C8179D">
        <w:rPr>
          <w:rFonts w:ascii="Trebuchet MS" w:hAnsi="Trebuchet MS"/>
          <w:i/>
          <w:sz w:val="19"/>
          <w:szCs w:val="19"/>
        </w:rPr>
        <w:t xml:space="preserve"> –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энергосбытовая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около 2 млн домохозяйств. Объем реализованной филиалами и обособленными подразделениями АО «АтомЭнергоСбыт» электроэнергии в 201</w:t>
      </w:r>
      <w:r w:rsidR="004D4A1A">
        <w:rPr>
          <w:rFonts w:ascii="Trebuchet MS" w:hAnsi="Trebuchet MS"/>
          <w:i/>
          <w:sz w:val="19"/>
          <w:szCs w:val="19"/>
        </w:rPr>
        <w:t>9</w:t>
      </w:r>
      <w:r w:rsidRPr="00C8179D">
        <w:rPr>
          <w:rFonts w:ascii="Trebuchet MS" w:hAnsi="Trebuchet MS"/>
          <w:i/>
          <w:sz w:val="19"/>
          <w:szCs w:val="19"/>
        </w:rPr>
        <w:t xml:space="preserve"> году составляет порядка 16 млрд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кВтч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>. Компания входит в контур управления АО «Концерн Росэнергоатом» — электроэнергетического дивизиона ГК «Росатом».</w:t>
      </w:r>
    </w:p>
    <w:p w:rsidR="00DC0792" w:rsidRPr="00C8179D" w:rsidRDefault="00DC0792" w:rsidP="00DC0792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>В Курской области АО «АтомЭнергоСбыт» обслуживает более 1</w:t>
      </w:r>
      <w:r w:rsidR="004D4A1A">
        <w:rPr>
          <w:rFonts w:ascii="Trebuchet MS" w:hAnsi="Trebuchet MS"/>
          <w:i/>
          <w:sz w:val="19"/>
          <w:szCs w:val="19"/>
        </w:rPr>
        <w:t>3</w:t>
      </w:r>
      <w:r w:rsidRPr="00C8179D">
        <w:rPr>
          <w:rFonts w:ascii="Trebuchet MS" w:hAnsi="Trebuchet MS"/>
          <w:i/>
          <w:sz w:val="19"/>
          <w:szCs w:val="19"/>
        </w:rPr>
        <w:t xml:space="preserve"> тысяч потребителей – юр.лиц и свыше 4</w:t>
      </w:r>
      <w:r w:rsidR="004D4A1A">
        <w:rPr>
          <w:rFonts w:ascii="Trebuchet MS" w:hAnsi="Trebuchet MS"/>
          <w:i/>
          <w:sz w:val="19"/>
          <w:szCs w:val="19"/>
        </w:rPr>
        <w:t>8</w:t>
      </w:r>
      <w:r w:rsidRPr="00C8179D">
        <w:rPr>
          <w:rFonts w:ascii="Trebuchet MS" w:hAnsi="Trebuchet MS"/>
          <w:i/>
          <w:sz w:val="19"/>
          <w:szCs w:val="19"/>
        </w:rPr>
        <w:t>0 тысяч потребителей - граждан.</w:t>
      </w:r>
    </w:p>
    <w:p w:rsidR="000F7E29" w:rsidRPr="00C8179D" w:rsidRDefault="000F7E29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 xml:space="preserve">Информация о деятельности компании регулярно обновляется на корпоративном сайте </w:t>
      </w:r>
      <w:hyperlink r:id="rId9" w:history="1">
        <w:r w:rsidRPr="00C8179D">
          <w:rPr>
            <w:rStyle w:val="a3"/>
            <w:rFonts w:ascii="Trebuchet MS" w:hAnsi="Trebuchet MS"/>
            <w:i/>
            <w:sz w:val="19"/>
            <w:szCs w:val="19"/>
          </w:rPr>
          <w:t>www.atоmsbt.ru</w:t>
        </w:r>
      </w:hyperlink>
      <w:r w:rsidRPr="00C8179D">
        <w:rPr>
          <w:rFonts w:ascii="Trebuchet MS" w:hAnsi="Trebuchet MS"/>
          <w:i/>
          <w:sz w:val="19"/>
          <w:szCs w:val="19"/>
        </w:rPr>
        <w:t xml:space="preserve"> </w:t>
      </w:r>
    </w:p>
    <w:p w:rsidR="00035AE2" w:rsidRPr="00F40D0E" w:rsidRDefault="008A16B6" w:rsidP="00F40D0E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Пресс-служба </w:t>
      </w:r>
      <w:r w:rsidR="00DC0792">
        <w:rPr>
          <w:rFonts w:ascii="Trebuchet MS" w:hAnsi="Trebuchet MS"/>
          <w:b/>
          <w:sz w:val="24"/>
          <w:szCs w:val="24"/>
        </w:rPr>
        <w:t>А</w:t>
      </w:r>
      <w:r>
        <w:rPr>
          <w:rFonts w:ascii="Trebuchet MS" w:hAnsi="Trebuchet MS"/>
          <w:b/>
          <w:sz w:val="24"/>
          <w:szCs w:val="24"/>
        </w:rPr>
        <w:t>О «АтомЭнергоСбыт»</w:t>
      </w:r>
    </w:p>
    <w:sectPr w:rsidR="00035AE2" w:rsidRPr="00F40D0E" w:rsidSect="00D57681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784"/>
    <w:rsid w:val="00005BC2"/>
    <w:rsid w:val="00006119"/>
    <w:rsid w:val="00010BBD"/>
    <w:rsid w:val="000151DC"/>
    <w:rsid w:val="000214A5"/>
    <w:rsid w:val="00035AE2"/>
    <w:rsid w:val="00035D90"/>
    <w:rsid w:val="00036B20"/>
    <w:rsid w:val="000576CD"/>
    <w:rsid w:val="00076095"/>
    <w:rsid w:val="0007786A"/>
    <w:rsid w:val="00086E06"/>
    <w:rsid w:val="000914D4"/>
    <w:rsid w:val="00097733"/>
    <w:rsid w:val="000A385A"/>
    <w:rsid w:val="000B1F6F"/>
    <w:rsid w:val="000B3EE5"/>
    <w:rsid w:val="000B4F84"/>
    <w:rsid w:val="000D03A1"/>
    <w:rsid w:val="000E11CC"/>
    <w:rsid w:val="000E6F60"/>
    <w:rsid w:val="000F343D"/>
    <w:rsid w:val="000F7E29"/>
    <w:rsid w:val="00102100"/>
    <w:rsid w:val="001033B8"/>
    <w:rsid w:val="00105636"/>
    <w:rsid w:val="00117217"/>
    <w:rsid w:val="00124289"/>
    <w:rsid w:val="00124C3B"/>
    <w:rsid w:val="001332A2"/>
    <w:rsid w:val="0013598D"/>
    <w:rsid w:val="00142020"/>
    <w:rsid w:val="00143D39"/>
    <w:rsid w:val="00151B02"/>
    <w:rsid w:val="00160A15"/>
    <w:rsid w:val="00160A8E"/>
    <w:rsid w:val="00162C13"/>
    <w:rsid w:val="00171045"/>
    <w:rsid w:val="00181655"/>
    <w:rsid w:val="00183E87"/>
    <w:rsid w:val="001858CA"/>
    <w:rsid w:val="001942A7"/>
    <w:rsid w:val="00194960"/>
    <w:rsid w:val="001A21E9"/>
    <w:rsid w:val="001B046E"/>
    <w:rsid w:val="001B0732"/>
    <w:rsid w:val="001B79A1"/>
    <w:rsid w:val="001D51B9"/>
    <w:rsid w:val="001E0C92"/>
    <w:rsid w:val="001E1DC6"/>
    <w:rsid w:val="001E22C5"/>
    <w:rsid w:val="001E470F"/>
    <w:rsid w:val="001F2369"/>
    <w:rsid w:val="001F46D7"/>
    <w:rsid w:val="002022B3"/>
    <w:rsid w:val="002045BA"/>
    <w:rsid w:val="002048AA"/>
    <w:rsid w:val="002049E6"/>
    <w:rsid w:val="002166FA"/>
    <w:rsid w:val="00216D49"/>
    <w:rsid w:val="0021747E"/>
    <w:rsid w:val="00227013"/>
    <w:rsid w:val="00227230"/>
    <w:rsid w:val="00227615"/>
    <w:rsid w:val="00231E34"/>
    <w:rsid w:val="00244EFF"/>
    <w:rsid w:val="00251370"/>
    <w:rsid w:val="0025363A"/>
    <w:rsid w:val="00253D9E"/>
    <w:rsid w:val="00261E79"/>
    <w:rsid w:val="002627E6"/>
    <w:rsid w:val="002650F0"/>
    <w:rsid w:val="00270D9F"/>
    <w:rsid w:val="00271F24"/>
    <w:rsid w:val="002734E0"/>
    <w:rsid w:val="00273D2B"/>
    <w:rsid w:val="00285D2E"/>
    <w:rsid w:val="00286183"/>
    <w:rsid w:val="0029075B"/>
    <w:rsid w:val="0029465A"/>
    <w:rsid w:val="002B1C30"/>
    <w:rsid w:val="002C04B7"/>
    <w:rsid w:val="002C34F6"/>
    <w:rsid w:val="002C5572"/>
    <w:rsid w:val="002C572A"/>
    <w:rsid w:val="002E0D30"/>
    <w:rsid w:val="002E38FB"/>
    <w:rsid w:val="002F167E"/>
    <w:rsid w:val="002F6249"/>
    <w:rsid w:val="002F7C81"/>
    <w:rsid w:val="00304700"/>
    <w:rsid w:val="00314EDA"/>
    <w:rsid w:val="00326269"/>
    <w:rsid w:val="00331E64"/>
    <w:rsid w:val="003361AD"/>
    <w:rsid w:val="00355491"/>
    <w:rsid w:val="0035594F"/>
    <w:rsid w:val="00357E63"/>
    <w:rsid w:val="00360A30"/>
    <w:rsid w:val="00361776"/>
    <w:rsid w:val="00365AB5"/>
    <w:rsid w:val="00365E5F"/>
    <w:rsid w:val="00365F75"/>
    <w:rsid w:val="00385D5B"/>
    <w:rsid w:val="00391934"/>
    <w:rsid w:val="00392B37"/>
    <w:rsid w:val="0039743F"/>
    <w:rsid w:val="0039784D"/>
    <w:rsid w:val="003A2BB3"/>
    <w:rsid w:val="003B0CF9"/>
    <w:rsid w:val="003B217F"/>
    <w:rsid w:val="003B3F2B"/>
    <w:rsid w:val="003B5583"/>
    <w:rsid w:val="003B6A01"/>
    <w:rsid w:val="003C1FC5"/>
    <w:rsid w:val="003C48C1"/>
    <w:rsid w:val="003C5F64"/>
    <w:rsid w:val="003D2DC3"/>
    <w:rsid w:val="003E6538"/>
    <w:rsid w:val="003F5A83"/>
    <w:rsid w:val="00401DB7"/>
    <w:rsid w:val="004041D5"/>
    <w:rsid w:val="00414A91"/>
    <w:rsid w:val="00416AC1"/>
    <w:rsid w:val="00420F80"/>
    <w:rsid w:val="00432337"/>
    <w:rsid w:val="004435D5"/>
    <w:rsid w:val="0044562D"/>
    <w:rsid w:val="00447B84"/>
    <w:rsid w:val="00452CC7"/>
    <w:rsid w:val="00452EC3"/>
    <w:rsid w:val="00456BC4"/>
    <w:rsid w:val="004656E3"/>
    <w:rsid w:val="00473B35"/>
    <w:rsid w:val="004757AA"/>
    <w:rsid w:val="0047711B"/>
    <w:rsid w:val="00481B72"/>
    <w:rsid w:val="004831E2"/>
    <w:rsid w:val="004857DE"/>
    <w:rsid w:val="00491B87"/>
    <w:rsid w:val="004921F9"/>
    <w:rsid w:val="00492C4C"/>
    <w:rsid w:val="004A46C0"/>
    <w:rsid w:val="004B732E"/>
    <w:rsid w:val="004D29E7"/>
    <w:rsid w:val="004D4A1A"/>
    <w:rsid w:val="004D5895"/>
    <w:rsid w:val="004E6733"/>
    <w:rsid w:val="004F1C7A"/>
    <w:rsid w:val="004F2408"/>
    <w:rsid w:val="004F4F1B"/>
    <w:rsid w:val="00501BD3"/>
    <w:rsid w:val="005157F6"/>
    <w:rsid w:val="00521399"/>
    <w:rsid w:val="005234D0"/>
    <w:rsid w:val="005258FE"/>
    <w:rsid w:val="00551BC9"/>
    <w:rsid w:val="00551E6C"/>
    <w:rsid w:val="005542C5"/>
    <w:rsid w:val="0056336C"/>
    <w:rsid w:val="00573CAE"/>
    <w:rsid w:val="00577934"/>
    <w:rsid w:val="00580CBA"/>
    <w:rsid w:val="005940F7"/>
    <w:rsid w:val="005957E6"/>
    <w:rsid w:val="005C00D3"/>
    <w:rsid w:val="005D6406"/>
    <w:rsid w:val="005E0787"/>
    <w:rsid w:val="005E2B42"/>
    <w:rsid w:val="005E44E8"/>
    <w:rsid w:val="005F1E14"/>
    <w:rsid w:val="005F2A32"/>
    <w:rsid w:val="005F2DFC"/>
    <w:rsid w:val="005F3432"/>
    <w:rsid w:val="005F4D37"/>
    <w:rsid w:val="005F5987"/>
    <w:rsid w:val="005F630B"/>
    <w:rsid w:val="006024ED"/>
    <w:rsid w:val="0060267C"/>
    <w:rsid w:val="00603C82"/>
    <w:rsid w:val="0060423E"/>
    <w:rsid w:val="00604AC2"/>
    <w:rsid w:val="0061496E"/>
    <w:rsid w:val="00632B8E"/>
    <w:rsid w:val="00652EDD"/>
    <w:rsid w:val="00654D59"/>
    <w:rsid w:val="006626D7"/>
    <w:rsid w:val="0066337B"/>
    <w:rsid w:val="00664E17"/>
    <w:rsid w:val="00666019"/>
    <w:rsid w:val="0067138E"/>
    <w:rsid w:val="00672A47"/>
    <w:rsid w:val="00680176"/>
    <w:rsid w:val="00681C9D"/>
    <w:rsid w:val="00682D83"/>
    <w:rsid w:val="0068422F"/>
    <w:rsid w:val="00695532"/>
    <w:rsid w:val="00695B3D"/>
    <w:rsid w:val="006A6784"/>
    <w:rsid w:val="006B0355"/>
    <w:rsid w:val="006B2DCA"/>
    <w:rsid w:val="006B5302"/>
    <w:rsid w:val="006B79C6"/>
    <w:rsid w:val="006D7902"/>
    <w:rsid w:val="006D799E"/>
    <w:rsid w:val="006E2B2A"/>
    <w:rsid w:val="006E6A79"/>
    <w:rsid w:val="006F6F56"/>
    <w:rsid w:val="007014E2"/>
    <w:rsid w:val="0070212F"/>
    <w:rsid w:val="00706AA8"/>
    <w:rsid w:val="00713411"/>
    <w:rsid w:val="00714B08"/>
    <w:rsid w:val="007226DC"/>
    <w:rsid w:val="007534EE"/>
    <w:rsid w:val="0075744B"/>
    <w:rsid w:val="0076660A"/>
    <w:rsid w:val="007678F3"/>
    <w:rsid w:val="00772BE5"/>
    <w:rsid w:val="00774950"/>
    <w:rsid w:val="00777621"/>
    <w:rsid w:val="00780863"/>
    <w:rsid w:val="00782005"/>
    <w:rsid w:val="007845B8"/>
    <w:rsid w:val="0078463D"/>
    <w:rsid w:val="00786112"/>
    <w:rsid w:val="00794634"/>
    <w:rsid w:val="007963F4"/>
    <w:rsid w:val="007A38CC"/>
    <w:rsid w:val="007A6901"/>
    <w:rsid w:val="007A7125"/>
    <w:rsid w:val="007B7AEB"/>
    <w:rsid w:val="007D65DA"/>
    <w:rsid w:val="007D7A2F"/>
    <w:rsid w:val="007F1A8A"/>
    <w:rsid w:val="008054C3"/>
    <w:rsid w:val="008178A5"/>
    <w:rsid w:val="00817B83"/>
    <w:rsid w:val="00825D34"/>
    <w:rsid w:val="008374B7"/>
    <w:rsid w:val="0084726A"/>
    <w:rsid w:val="00854BDE"/>
    <w:rsid w:val="00855D27"/>
    <w:rsid w:val="00863E35"/>
    <w:rsid w:val="00867045"/>
    <w:rsid w:val="00867E2C"/>
    <w:rsid w:val="0087246C"/>
    <w:rsid w:val="00877970"/>
    <w:rsid w:val="0088090E"/>
    <w:rsid w:val="0088767A"/>
    <w:rsid w:val="00892B5D"/>
    <w:rsid w:val="008A16B6"/>
    <w:rsid w:val="008A2F49"/>
    <w:rsid w:val="008A65DB"/>
    <w:rsid w:val="008B2447"/>
    <w:rsid w:val="008C234C"/>
    <w:rsid w:val="008C46EF"/>
    <w:rsid w:val="008C4EEA"/>
    <w:rsid w:val="008D011D"/>
    <w:rsid w:val="008D08C0"/>
    <w:rsid w:val="008D2AA2"/>
    <w:rsid w:val="008E1F50"/>
    <w:rsid w:val="008E4254"/>
    <w:rsid w:val="008E725E"/>
    <w:rsid w:val="008F1180"/>
    <w:rsid w:val="008F6F19"/>
    <w:rsid w:val="0091169F"/>
    <w:rsid w:val="00917468"/>
    <w:rsid w:val="009518E3"/>
    <w:rsid w:val="00953457"/>
    <w:rsid w:val="009545ED"/>
    <w:rsid w:val="009579D4"/>
    <w:rsid w:val="00966D50"/>
    <w:rsid w:val="00966EBB"/>
    <w:rsid w:val="009806C1"/>
    <w:rsid w:val="00984A0D"/>
    <w:rsid w:val="00992674"/>
    <w:rsid w:val="00994539"/>
    <w:rsid w:val="009948FA"/>
    <w:rsid w:val="009955A8"/>
    <w:rsid w:val="0099777F"/>
    <w:rsid w:val="009A3115"/>
    <w:rsid w:val="009A40BD"/>
    <w:rsid w:val="009A4746"/>
    <w:rsid w:val="009A5280"/>
    <w:rsid w:val="009B14A6"/>
    <w:rsid w:val="009B4E57"/>
    <w:rsid w:val="009C42AE"/>
    <w:rsid w:val="009D3956"/>
    <w:rsid w:val="009D48F3"/>
    <w:rsid w:val="009D6979"/>
    <w:rsid w:val="009E1296"/>
    <w:rsid w:val="009E3510"/>
    <w:rsid w:val="009E721B"/>
    <w:rsid w:val="009F07C8"/>
    <w:rsid w:val="009F45B1"/>
    <w:rsid w:val="009F54B8"/>
    <w:rsid w:val="00A01BA7"/>
    <w:rsid w:val="00A0418B"/>
    <w:rsid w:val="00A157F1"/>
    <w:rsid w:val="00A30966"/>
    <w:rsid w:val="00A34D3B"/>
    <w:rsid w:val="00A40A6E"/>
    <w:rsid w:val="00A42662"/>
    <w:rsid w:val="00A44DD8"/>
    <w:rsid w:val="00A61510"/>
    <w:rsid w:val="00A61CE7"/>
    <w:rsid w:val="00A70D28"/>
    <w:rsid w:val="00A7316A"/>
    <w:rsid w:val="00A747EB"/>
    <w:rsid w:val="00AB0FF1"/>
    <w:rsid w:val="00AB227F"/>
    <w:rsid w:val="00AC17F3"/>
    <w:rsid w:val="00AC4C41"/>
    <w:rsid w:val="00AC4DA6"/>
    <w:rsid w:val="00AC504B"/>
    <w:rsid w:val="00AD043A"/>
    <w:rsid w:val="00AD2040"/>
    <w:rsid w:val="00AE1AE6"/>
    <w:rsid w:val="00AE2765"/>
    <w:rsid w:val="00AE5CC9"/>
    <w:rsid w:val="00AE6C5C"/>
    <w:rsid w:val="00AF2F09"/>
    <w:rsid w:val="00AF6A93"/>
    <w:rsid w:val="00B03BDE"/>
    <w:rsid w:val="00B168C7"/>
    <w:rsid w:val="00B251B7"/>
    <w:rsid w:val="00B3087D"/>
    <w:rsid w:val="00B31704"/>
    <w:rsid w:val="00B3342E"/>
    <w:rsid w:val="00B36ABC"/>
    <w:rsid w:val="00B36E4B"/>
    <w:rsid w:val="00B40723"/>
    <w:rsid w:val="00B40860"/>
    <w:rsid w:val="00B47877"/>
    <w:rsid w:val="00B50F0C"/>
    <w:rsid w:val="00B577EE"/>
    <w:rsid w:val="00B72E22"/>
    <w:rsid w:val="00B75871"/>
    <w:rsid w:val="00B81E3B"/>
    <w:rsid w:val="00B84157"/>
    <w:rsid w:val="00B960DF"/>
    <w:rsid w:val="00BA3D82"/>
    <w:rsid w:val="00BB5173"/>
    <w:rsid w:val="00BB6431"/>
    <w:rsid w:val="00BB7039"/>
    <w:rsid w:val="00BC1AC0"/>
    <w:rsid w:val="00BD6EA3"/>
    <w:rsid w:val="00BE1115"/>
    <w:rsid w:val="00BE1527"/>
    <w:rsid w:val="00BE1B1D"/>
    <w:rsid w:val="00BE1B8A"/>
    <w:rsid w:val="00BE2133"/>
    <w:rsid w:val="00BE6341"/>
    <w:rsid w:val="00BF0B78"/>
    <w:rsid w:val="00BF7A78"/>
    <w:rsid w:val="00C157D8"/>
    <w:rsid w:val="00C33CFF"/>
    <w:rsid w:val="00C4566E"/>
    <w:rsid w:val="00C502E3"/>
    <w:rsid w:val="00C60895"/>
    <w:rsid w:val="00C6338B"/>
    <w:rsid w:val="00C72B06"/>
    <w:rsid w:val="00C75ADD"/>
    <w:rsid w:val="00C7716B"/>
    <w:rsid w:val="00C77E01"/>
    <w:rsid w:val="00C8179D"/>
    <w:rsid w:val="00C86837"/>
    <w:rsid w:val="00C96D04"/>
    <w:rsid w:val="00CA128B"/>
    <w:rsid w:val="00CA773E"/>
    <w:rsid w:val="00CB1E57"/>
    <w:rsid w:val="00CB4BDD"/>
    <w:rsid w:val="00CC2367"/>
    <w:rsid w:val="00CD35D1"/>
    <w:rsid w:val="00CD4C5B"/>
    <w:rsid w:val="00CE430B"/>
    <w:rsid w:val="00CF121B"/>
    <w:rsid w:val="00CF129F"/>
    <w:rsid w:val="00CF2EF9"/>
    <w:rsid w:val="00CF4ED9"/>
    <w:rsid w:val="00CF5591"/>
    <w:rsid w:val="00CF7489"/>
    <w:rsid w:val="00D021D6"/>
    <w:rsid w:val="00D02645"/>
    <w:rsid w:val="00D051F3"/>
    <w:rsid w:val="00D06472"/>
    <w:rsid w:val="00D11526"/>
    <w:rsid w:val="00D13285"/>
    <w:rsid w:val="00D13C71"/>
    <w:rsid w:val="00D20C83"/>
    <w:rsid w:val="00D221F7"/>
    <w:rsid w:val="00D23DBB"/>
    <w:rsid w:val="00D25D5C"/>
    <w:rsid w:val="00D27F13"/>
    <w:rsid w:val="00D320CC"/>
    <w:rsid w:val="00D322BD"/>
    <w:rsid w:val="00D34033"/>
    <w:rsid w:val="00D4028D"/>
    <w:rsid w:val="00D43925"/>
    <w:rsid w:val="00D4423D"/>
    <w:rsid w:val="00D4555A"/>
    <w:rsid w:val="00D527C6"/>
    <w:rsid w:val="00D53B64"/>
    <w:rsid w:val="00D53C31"/>
    <w:rsid w:val="00D54BB2"/>
    <w:rsid w:val="00D64A8A"/>
    <w:rsid w:val="00D77561"/>
    <w:rsid w:val="00D80088"/>
    <w:rsid w:val="00D97AEC"/>
    <w:rsid w:val="00DA123F"/>
    <w:rsid w:val="00DB40DA"/>
    <w:rsid w:val="00DB5DE6"/>
    <w:rsid w:val="00DC0792"/>
    <w:rsid w:val="00DC5B5A"/>
    <w:rsid w:val="00DC62B1"/>
    <w:rsid w:val="00DC6B41"/>
    <w:rsid w:val="00DD0970"/>
    <w:rsid w:val="00DD3731"/>
    <w:rsid w:val="00DD60C6"/>
    <w:rsid w:val="00DE2915"/>
    <w:rsid w:val="00DE3E6F"/>
    <w:rsid w:val="00DE4582"/>
    <w:rsid w:val="00E03250"/>
    <w:rsid w:val="00E04062"/>
    <w:rsid w:val="00E05103"/>
    <w:rsid w:val="00E05F7D"/>
    <w:rsid w:val="00E06A12"/>
    <w:rsid w:val="00E10F68"/>
    <w:rsid w:val="00E138B1"/>
    <w:rsid w:val="00E20CDC"/>
    <w:rsid w:val="00E3064C"/>
    <w:rsid w:val="00E323B1"/>
    <w:rsid w:val="00E41BC9"/>
    <w:rsid w:val="00E47830"/>
    <w:rsid w:val="00E520AC"/>
    <w:rsid w:val="00E620E1"/>
    <w:rsid w:val="00E6274C"/>
    <w:rsid w:val="00E70BDE"/>
    <w:rsid w:val="00E7761E"/>
    <w:rsid w:val="00E8482F"/>
    <w:rsid w:val="00E871CE"/>
    <w:rsid w:val="00E955DC"/>
    <w:rsid w:val="00E9588E"/>
    <w:rsid w:val="00E96615"/>
    <w:rsid w:val="00EA37DF"/>
    <w:rsid w:val="00EB0EA9"/>
    <w:rsid w:val="00EB3D61"/>
    <w:rsid w:val="00EB643C"/>
    <w:rsid w:val="00EC78BD"/>
    <w:rsid w:val="00EE0C7A"/>
    <w:rsid w:val="00EE1665"/>
    <w:rsid w:val="00EE42AE"/>
    <w:rsid w:val="00EF15DB"/>
    <w:rsid w:val="00EF65D6"/>
    <w:rsid w:val="00EF727C"/>
    <w:rsid w:val="00F15383"/>
    <w:rsid w:val="00F16402"/>
    <w:rsid w:val="00F1754C"/>
    <w:rsid w:val="00F23DEA"/>
    <w:rsid w:val="00F30462"/>
    <w:rsid w:val="00F30A87"/>
    <w:rsid w:val="00F35348"/>
    <w:rsid w:val="00F40D0E"/>
    <w:rsid w:val="00F43AF2"/>
    <w:rsid w:val="00F57391"/>
    <w:rsid w:val="00F62478"/>
    <w:rsid w:val="00F71C85"/>
    <w:rsid w:val="00F86187"/>
    <w:rsid w:val="00F86B80"/>
    <w:rsid w:val="00F9175B"/>
    <w:rsid w:val="00F92E77"/>
    <w:rsid w:val="00FA4753"/>
    <w:rsid w:val="00FA48AD"/>
    <w:rsid w:val="00FB3A0C"/>
    <w:rsid w:val="00FC2F0E"/>
    <w:rsid w:val="00FD38E5"/>
    <w:rsid w:val="00FD5421"/>
    <w:rsid w:val="00FD7D98"/>
    <w:rsid w:val="00FE6C8B"/>
    <w:rsid w:val="00FF220D"/>
    <w:rsid w:val="00FF41C4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81FD6-0D7D-4F93-B8CB-29223E3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7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F2B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151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ursk.atomsb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omsbt.ru/kursk/yuridicheskim-litsam/elektronnyy-dokumentoobor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ul-kursk.atomsb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&#1086;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4B1D-E2F6-4050-A189-F87C9E4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Буковшина Ксения Игоревна</dc:creator>
  <cp:lastModifiedBy>Дроган Анатолий Анатольевич</cp:lastModifiedBy>
  <cp:revision>4</cp:revision>
  <cp:lastPrinted>2019-09-19T06:02:00Z</cp:lastPrinted>
  <dcterms:created xsi:type="dcterms:W3CDTF">2020-04-07T07:38:00Z</dcterms:created>
  <dcterms:modified xsi:type="dcterms:W3CDTF">2020-04-09T05:26:00Z</dcterms:modified>
</cp:coreProperties>
</file>