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1F" w:rsidRDefault="000A04DF" w:rsidP="00026E87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 w:rsidRPr="00026E8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ПАМЯТКА</w:t>
      </w:r>
    </w:p>
    <w:p w:rsidR="00026E87" w:rsidRPr="00026E87" w:rsidRDefault="00026E87" w:rsidP="00026E87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bookmarkStart w:id="0" w:name="_GoBack"/>
      <w:bookmarkEnd w:id="0"/>
    </w:p>
    <w:p w:rsidR="00827D1F" w:rsidRPr="00026E87" w:rsidRDefault="00827D1F" w:rsidP="00026E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 w:rsidRPr="00026E87">
        <w:rPr>
          <w:rFonts w:ascii="Times New Roman" w:hAnsi="Times New Roman" w:cs="Times New Roman"/>
          <w:sz w:val="28"/>
          <w:szCs w:val="28"/>
        </w:rPr>
        <w:t xml:space="preserve">Управление Министерства юстиции Российской Федерации по </w:t>
      </w:r>
      <w:r w:rsidR="000A04DF" w:rsidRPr="00026E87">
        <w:rPr>
          <w:rFonts w:ascii="Times New Roman" w:hAnsi="Times New Roman" w:cs="Times New Roman"/>
          <w:sz w:val="28"/>
          <w:szCs w:val="28"/>
        </w:rPr>
        <w:t>К</w:t>
      </w:r>
      <w:r w:rsidRPr="00026E87">
        <w:rPr>
          <w:rFonts w:ascii="Times New Roman" w:hAnsi="Times New Roman" w:cs="Times New Roman"/>
          <w:sz w:val="28"/>
          <w:szCs w:val="28"/>
        </w:rPr>
        <w:t>урской области информирует о получении государственной услуги по принятию решения о государственной регистрации некоммерческих организаций в электронной форме.</w:t>
      </w:r>
    </w:p>
    <w:p w:rsidR="000B73A6" w:rsidRPr="00026E87" w:rsidRDefault="0099645D" w:rsidP="00026E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E87">
        <w:rPr>
          <w:rFonts w:ascii="Times New Roman" w:eastAsia="Times New Roman" w:hAnsi="Times New Roman" w:cs="Times New Roman"/>
          <w:spacing w:val="-5"/>
          <w:sz w:val="28"/>
          <w:szCs w:val="28"/>
        </w:rPr>
        <w:t>На основании</w:t>
      </w:r>
      <w:r w:rsidR="000B73A6" w:rsidRPr="00026E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Федерального закона от 27.07.2010 № 210-ФЗ «Об организации </w:t>
      </w:r>
      <w:r w:rsidR="000B73A6" w:rsidRPr="00026E8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услуг» получение </w:t>
      </w:r>
      <w:r w:rsidR="000B73A6" w:rsidRPr="00026E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государственной услуги по принятию решения о государственной регистрации </w:t>
      </w:r>
      <w:r w:rsidR="000B73A6" w:rsidRPr="00026E87">
        <w:rPr>
          <w:rFonts w:ascii="Times New Roman" w:eastAsia="Times New Roman" w:hAnsi="Times New Roman" w:cs="Times New Roman"/>
          <w:sz w:val="28"/>
          <w:szCs w:val="28"/>
        </w:rPr>
        <w:t xml:space="preserve">некоммерческих организаций (далее — услуга) возможно в электронной форме </w:t>
      </w:r>
      <w:r w:rsidR="000B73A6" w:rsidRPr="00026E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 обеспечено на Едином портале государственных и муниципальных услуг </w:t>
      </w:r>
      <w:hyperlink r:id="rId6" w:history="1">
        <w:r w:rsidR="000B73A6" w:rsidRPr="00026E87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en-US"/>
          </w:rPr>
          <w:t>www</w:t>
        </w:r>
        <w:r w:rsidR="000B73A6" w:rsidRPr="00026E87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.</w:t>
        </w:r>
        <w:proofErr w:type="spellStart"/>
        <w:r w:rsidR="000B73A6" w:rsidRPr="00026E87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en-US"/>
          </w:rPr>
          <w:t>gosuslugi</w:t>
        </w:r>
        <w:proofErr w:type="spellEnd"/>
        <w:r w:rsidR="000B73A6" w:rsidRPr="00026E87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.</w:t>
        </w:r>
        <w:proofErr w:type="spellStart"/>
        <w:r w:rsidR="000B73A6" w:rsidRPr="00026E87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en-US"/>
          </w:rPr>
          <w:t>ru</w:t>
        </w:r>
        <w:proofErr w:type="spellEnd"/>
      </w:hyperlink>
      <w:r w:rsidR="000B73A6" w:rsidRPr="00026E87">
        <w:rPr>
          <w:rFonts w:ascii="Times New Roman" w:eastAsia="Times New Roman" w:hAnsi="Times New Roman" w:cs="Times New Roman"/>
          <w:sz w:val="28"/>
          <w:szCs w:val="28"/>
        </w:rPr>
        <w:t xml:space="preserve"> (далее — портал).</w:t>
      </w:r>
    </w:p>
    <w:p w:rsidR="000B73A6" w:rsidRPr="00026E87" w:rsidRDefault="000B73A6" w:rsidP="00026E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E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Услуга становится доступной для заявителя после прохождения процедуры </w:t>
      </w:r>
      <w:r w:rsidRPr="00026E87">
        <w:rPr>
          <w:rFonts w:ascii="Times New Roman" w:eastAsia="Times New Roman" w:hAnsi="Times New Roman" w:cs="Times New Roman"/>
          <w:sz w:val="28"/>
          <w:szCs w:val="28"/>
        </w:rPr>
        <w:t>аутентификации на портале.</w:t>
      </w:r>
    </w:p>
    <w:p w:rsidR="009E5CD9" w:rsidRPr="00026E87" w:rsidRDefault="009E5CD9" w:rsidP="00026E8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E87">
        <w:rPr>
          <w:rFonts w:ascii="Times New Roman" w:hAnsi="Times New Roman" w:cs="Times New Roman"/>
          <w:sz w:val="28"/>
          <w:szCs w:val="28"/>
        </w:rPr>
        <w:t xml:space="preserve">В соответствии с подпунктом 32 пункта 3 статьи 333.35 Налогового кодекса Российской Федерации за совершение юридически значимых действий, предусмотренных </w:t>
      </w:r>
      <w:hyperlink r:id="rId7" w:history="1">
        <w:r w:rsidRPr="00026E87">
          <w:rPr>
            <w:rFonts w:ascii="Times New Roman" w:hAnsi="Times New Roman" w:cs="Times New Roman"/>
            <w:color w:val="000000"/>
            <w:sz w:val="28"/>
            <w:szCs w:val="28"/>
          </w:rPr>
          <w:t>подпунктами 1</w:t>
        </w:r>
      </w:hyperlink>
      <w:r w:rsidRPr="00026E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8" w:history="1">
        <w:r w:rsidRPr="00026E87">
          <w:rPr>
            <w:rFonts w:ascii="Times New Roman" w:hAnsi="Times New Roman" w:cs="Times New Roman"/>
            <w:color w:val="000000"/>
            <w:sz w:val="28"/>
            <w:szCs w:val="28"/>
          </w:rPr>
          <w:t>3</w:t>
        </w:r>
      </w:hyperlink>
      <w:r w:rsidRPr="00026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Pr="00026E87">
          <w:rPr>
            <w:rFonts w:ascii="Times New Roman" w:hAnsi="Times New Roman" w:cs="Times New Roman"/>
            <w:color w:val="000000"/>
            <w:sz w:val="28"/>
            <w:szCs w:val="28"/>
          </w:rPr>
          <w:t xml:space="preserve"> пункта 1 статьи 333.33</w:t>
        </w:r>
      </w:hyperlink>
      <w:r w:rsidRPr="00026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6E87">
        <w:rPr>
          <w:rFonts w:ascii="Times New Roman" w:hAnsi="Times New Roman" w:cs="Times New Roman"/>
          <w:sz w:val="28"/>
          <w:szCs w:val="28"/>
        </w:rPr>
        <w:t>указанного К</w:t>
      </w:r>
      <w:r w:rsidR="003B789E" w:rsidRPr="00026E87">
        <w:rPr>
          <w:rFonts w:ascii="Times New Roman" w:hAnsi="Times New Roman" w:cs="Times New Roman"/>
          <w:sz w:val="28"/>
          <w:szCs w:val="28"/>
        </w:rPr>
        <w:t xml:space="preserve">одекса, в случаях направления </w:t>
      </w:r>
      <w:r w:rsidRPr="00026E87">
        <w:rPr>
          <w:rFonts w:ascii="Times New Roman" w:hAnsi="Times New Roman" w:cs="Times New Roman"/>
          <w:sz w:val="28"/>
          <w:szCs w:val="28"/>
        </w:rPr>
        <w:t>документов, необходимых для совершения таких юридически значимых действий, в форме электронных документов о государственной регистрации юридических лиц государственная пошлина не уплачивается.</w:t>
      </w:r>
      <w:proofErr w:type="gramEnd"/>
    </w:p>
    <w:p w:rsidR="000B73A6" w:rsidRPr="00026E87" w:rsidRDefault="000B73A6" w:rsidP="00026E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E87">
        <w:rPr>
          <w:rFonts w:ascii="Times New Roman" w:hAnsi="Times New Roman" w:cs="Times New Roman"/>
          <w:sz w:val="28"/>
          <w:szCs w:val="28"/>
        </w:rPr>
        <w:t>В случае возникновения проблем при работе с порталом Вы можете обратиться в Центр поддержки пользователей по телефонам:</w:t>
      </w:r>
    </w:p>
    <w:p w:rsidR="000B73A6" w:rsidRPr="00026E87" w:rsidRDefault="000B73A6" w:rsidP="00026E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E87">
        <w:rPr>
          <w:rFonts w:ascii="Times New Roman" w:hAnsi="Times New Roman" w:cs="Times New Roman"/>
          <w:sz w:val="28"/>
          <w:szCs w:val="28"/>
        </w:rPr>
        <w:t>8(800) 100-70-10 - при нахождении на территории России, звонок бесплатный;</w:t>
      </w:r>
    </w:p>
    <w:p w:rsidR="000B73A6" w:rsidRPr="00026E87" w:rsidRDefault="000B73A6" w:rsidP="00026E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E87">
        <w:rPr>
          <w:rFonts w:ascii="Times New Roman" w:hAnsi="Times New Roman" w:cs="Times New Roman"/>
          <w:sz w:val="28"/>
          <w:szCs w:val="28"/>
        </w:rPr>
        <w:t>115 - c мобильных телефонов при нахождении на территории России, звонок бесплатный;</w:t>
      </w:r>
    </w:p>
    <w:p w:rsidR="000B73A6" w:rsidRPr="00026E87" w:rsidRDefault="000B73A6" w:rsidP="00026E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E87">
        <w:rPr>
          <w:rFonts w:ascii="Times New Roman" w:hAnsi="Times New Roman" w:cs="Times New Roman"/>
          <w:sz w:val="28"/>
          <w:szCs w:val="28"/>
        </w:rPr>
        <w:t xml:space="preserve">+7(499) 550-18-39-при </w:t>
      </w:r>
      <w:proofErr w:type="gramStart"/>
      <w:r w:rsidRPr="00026E87">
        <w:rPr>
          <w:rFonts w:ascii="Times New Roman" w:hAnsi="Times New Roman" w:cs="Times New Roman"/>
          <w:sz w:val="28"/>
          <w:szCs w:val="28"/>
        </w:rPr>
        <w:t>нахождении</w:t>
      </w:r>
      <w:proofErr w:type="gramEnd"/>
      <w:r w:rsidRPr="00026E87">
        <w:rPr>
          <w:rFonts w:ascii="Times New Roman" w:hAnsi="Times New Roman" w:cs="Times New Roman"/>
          <w:sz w:val="28"/>
          <w:szCs w:val="28"/>
        </w:rPr>
        <w:t xml:space="preserve"> за границей, оплата звонка по тарифам оператора страны пребывания.</w:t>
      </w:r>
    </w:p>
    <w:p w:rsidR="000B73A6" w:rsidRPr="00026E87" w:rsidRDefault="000B73A6" w:rsidP="00026E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E87">
        <w:rPr>
          <w:rFonts w:ascii="Times New Roman" w:hAnsi="Times New Roman" w:cs="Times New Roman"/>
          <w:sz w:val="28"/>
          <w:szCs w:val="28"/>
        </w:rPr>
        <w:t>Также Вы можете обратиться в службу поддержки портала по адресу электронной почты; support@gosuslugi.ru</w:t>
      </w:r>
      <w:r w:rsidR="00B97A01" w:rsidRPr="00026E87">
        <w:rPr>
          <w:rFonts w:ascii="Times New Roman" w:hAnsi="Times New Roman" w:cs="Times New Roman"/>
          <w:sz w:val="28"/>
          <w:szCs w:val="28"/>
        </w:rPr>
        <w:t>.</w:t>
      </w:r>
    </w:p>
    <w:p w:rsidR="00D109CC" w:rsidRPr="00026E87" w:rsidRDefault="00D109CC" w:rsidP="00026E87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2E84" w:rsidRPr="00026E87" w:rsidRDefault="00B97A01" w:rsidP="00026E87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6E87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 w:rsidR="00E72E84" w:rsidRPr="00026E87">
        <w:rPr>
          <w:rFonts w:ascii="Times New Roman" w:hAnsi="Times New Roman" w:cs="Times New Roman"/>
          <w:b/>
          <w:i/>
          <w:sz w:val="28"/>
          <w:szCs w:val="28"/>
        </w:rPr>
        <w:t xml:space="preserve"> Важно! Учитывая особый порядок регистрации некоммерческих организаций, для формирования транспортного контейнера необходимо пользоваться программным обеспечением, разработанным Минюстом России. Также необходимо учитывать, что размер транспортного контейнера не может превышать 5 Мб.</w:t>
      </w:r>
    </w:p>
    <w:p w:rsidR="00E72E84" w:rsidRPr="00026E87" w:rsidRDefault="00E72E84" w:rsidP="00026E8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E87">
        <w:rPr>
          <w:rFonts w:ascii="Times New Roman" w:hAnsi="Times New Roman" w:cs="Times New Roman"/>
          <w:sz w:val="28"/>
          <w:szCs w:val="28"/>
        </w:rPr>
        <w:t xml:space="preserve">Документы, включаемые в транспортный контейнер, должны удовлетворять требованиям законодательства Российской Федерации, а также требованиям, указанным в Порядке направления в регистрирующий орган при государственной регистрации юридических лиц, крестьянских (фермерских) хозяйств и физических лиц в качестве индивидуальных предпринимателей электронных документов с использованием информационно-телекоммуникационных сетей общего пользования, в </w:t>
      </w:r>
      <w:r w:rsidRPr="00026E87">
        <w:rPr>
          <w:rFonts w:ascii="Times New Roman" w:hAnsi="Times New Roman" w:cs="Times New Roman"/>
          <w:sz w:val="28"/>
          <w:szCs w:val="28"/>
        </w:rPr>
        <w:lastRenderedPageBreak/>
        <w:t>том числе сети Интернет, включая единый портал государственных и муниципальных услуг, утвержденном приказом ФНС России</w:t>
      </w:r>
      <w:proofErr w:type="gramEnd"/>
      <w:r w:rsidRPr="00026E87">
        <w:rPr>
          <w:rFonts w:ascii="Times New Roman" w:hAnsi="Times New Roman" w:cs="Times New Roman"/>
          <w:sz w:val="28"/>
          <w:szCs w:val="28"/>
        </w:rPr>
        <w:t xml:space="preserve"> от 12.08.2011 № ЯК-7-6/489@.</w:t>
      </w:r>
    </w:p>
    <w:p w:rsidR="000A04DF" w:rsidRPr="00026E87" w:rsidRDefault="00E72E84" w:rsidP="00026E8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87">
        <w:rPr>
          <w:rFonts w:ascii="Times New Roman" w:hAnsi="Times New Roman" w:cs="Times New Roman"/>
          <w:sz w:val="28"/>
          <w:szCs w:val="28"/>
        </w:rPr>
        <w:t xml:space="preserve">Файлы с отсканированными образами направляемых в регистрирующий орган документов подписываются усиленной квалифицированной электронной подписью заявителя (одного из заявителей) либо нотариуса или лица, замещающего временно отсутствующего нотариуса, засвидетельствовавшего подлинность подписи заявителя на направляемом одновременно с такими документами заявлении (уведомлении, сообщении).     </w:t>
      </w:r>
    </w:p>
    <w:p w:rsidR="00E72E84" w:rsidRPr="00026E87" w:rsidRDefault="00E72E84" w:rsidP="00026E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E84" w:rsidRDefault="00E72E84" w:rsidP="00E72E84">
      <w:pPr>
        <w:jc w:val="both"/>
      </w:pPr>
    </w:p>
    <w:p w:rsidR="00D109CC" w:rsidRDefault="00D109CC" w:rsidP="00E72E84">
      <w:pPr>
        <w:jc w:val="both"/>
      </w:pPr>
    </w:p>
    <w:p w:rsidR="00E72E84" w:rsidRDefault="00E72E84" w:rsidP="00E72E84">
      <w:pPr>
        <w:jc w:val="both"/>
      </w:pPr>
    </w:p>
    <w:sectPr w:rsidR="00E72E84" w:rsidSect="00E72E84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4FE3"/>
    <w:rsid w:val="000152D2"/>
    <w:rsid w:val="00026E87"/>
    <w:rsid w:val="000A04DF"/>
    <w:rsid w:val="000B73A6"/>
    <w:rsid w:val="00374AE1"/>
    <w:rsid w:val="003A2C1E"/>
    <w:rsid w:val="003B789E"/>
    <w:rsid w:val="004724A4"/>
    <w:rsid w:val="004C0BCC"/>
    <w:rsid w:val="005A2409"/>
    <w:rsid w:val="00790CED"/>
    <w:rsid w:val="00827D1F"/>
    <w:rsid w:val="00907D03"/>
    <w:rsid w:val="009579CA"/>
    <w:rsid w:val="0099645D"/>
    <w:rsid w:val="009C4FE3"/>
    <w:rsid w:val="009E16E6"/>
    <w:rsid w:val="009E5CD9"/>
    <w:rsid w:val="00AE1CEC"/>
    <w:rsid w:val="00B97A01"/>
    <w:rsid w:val="00C528EA"/>
    <w:rsid w:val="00C75EBE"/>
    <w:rsid w:val="00D109CC"/>
    <w:rsid w:val="00D139B7"/>
    <w:rsid w:val="00D32050"/>
    <w:rsid w:val="00E72E84"/>
    <w:rsid w:val="00F2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4FE3"/>
    <w:rPr>
      <w:color w:val="0000FF"/>
      <w:u w:val="single"/>
    </w:rPr>
  </w:style>
  <w:style w:type="character" w:styleId="a4">
    <w:name w:val="Strong"/>
    <w:basedOn w:val="a0"/>
    <w:uiPriority w:val="22"/>
    <w:qFormat/>
    <w:rsid w:val="000B73A6"/>
    <w:rPr>
      <w:b/>
      <w:bCs/>
    </w:rPr>
  </w:style>
  <w:style w:type="character" w:styleId="a5">
    <w:name w:val="Emphasis"/>
    <w:basedOn w:val="a0"/>
    <w:uiPriority w:val="20"/>
    <w:qFormat/>
    <w:rsid w:val="000B73A6"/>
    <w:rPr>
      <w:i/>
      <w:iCs/>
    </w:rPr>
  </w:style>
  <w:style w:type="paragraph" w:styleId="a6">
    <w:name w:val="Normal (Web)"/>
    <w:basedOn w:val="a"/>
    <w:uiPriority w:val="99"/>
    <w:semiHidden/>
    <w:unhideWhenUsed/>
    <w:rsid w:val="000B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3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DABB4862C13EFFDF7DE73401C2B07D511A5F3481163D71DED1B850DC957E7E87204CF2285CE9D5DE345FEB63F01ED6661E37F7EA9918ND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BDABB4862C13EFFDF7DE73401C2B07D511A5F3481163D71DED1B850DC957E7E87204CF12D51EAD5DE345FEB63F01ED6661E37F7EA9918ND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DABB4862C13EFFDF7DE73401C2B07D511A5F3481163D71DED1B850DC957E7E87204CF2285CEDD5DE345FEB63F01ED6661E37F7EA9918N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CD08DB-571A-4F30-95FB-1CAC399B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OANZ1</dc:creator>
  <cp:lastModifiedBy>RePack by Diakov</cp:lastModifiedBy>
  <cp:revision>2</cp:revision>
  <cp:lastPrinted>2020-01-20T12:39:00Z</cp:lastPrinted>
  <dcterms:created xsi:type="dcterms:W3CDTF">2020-01-20T14:21:00Z</dcterms:created>
  <dcterms:modified xsi:type="dcterms:W3CDTF">2020-01-20T14:21:00Z</dcterms:modified>
</cp:coreProperties>
</file>