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64" w:rsidRDefault="009B3B33">
      <w:pPr>
        <w:pStyle w:val="11"/>
        <w:keepNext/>
        <w:keepLines/>
        <w:shd w:val="clear" w:color="auto" w:fill="auto"/>
        <w:spacing w:before="0" w:after="334" w:line="270" w:lineRule="exact"/>
        <w:ind w:left="3520"/>
        <w:jc w:val="left"/>
      </w:pPr>
      <w:bookmarkStart w:id="0" w:name="bookmark1"/>
      <w:bookmarkStart w:id="1" w:name="_GoBack"/>
      <w:r>
        <w:t>Осторожно: мошенники</w:t>
      </w:r>
      <w:bookmarkEnd w:id="1"/>
      <w:r>
        <w:t>!</w:t>
      </w:r>
      <w:bookmarkEnd w:id="0"/>
    </w:p>
    <w:p w:rsidR="00AA2264" w:rsidRDefault="009B3B33">
      <w:pPr>
        <w:pStyle w:val="1"/>
        <w:shd w:val="clear" w:color="auto" w:fill="auto"/>
        <w:spacing w:line="355" w:lineRule="exact"/>
        <w:ind w:left="20" w:right="20" w:firstLine="700"/>
        <w:jc w:val="both"/>
      </w:pPr>
      <w:r>
        <w:t>Управление Министерства юстиции Российской Федерации по Курской области сообщает, что в последнее время участились случаи телефонного мошенничества, связанные с оказанием услуг адвокатами.</w:t>
      </w:r>
    </w:p>
    <w:p w:rsidR="00AA2264" w:rsidRDefault="009B3B33">
      <w:pPr>
        <w:pStyle w:val="1"/>
        <w:shd w:val="clear" w:color="auto" w:fill="auto"/>
        <w:spacing w:line="355" w:lineRule="exact"/>
        <w:ind w:left="20" w:right="20" w:firstLine="700"/>
        <w:jc w:val="both"/>
      </w:pPr>
      <w:r>
        <w:t>Зафиксировано возникновение ситуаций, когда неизвестные лица связыв</w:t>
      </w:r>
      <w:r>
        <w:t xml:space="preserve">аются с гражданами по телефону и, представляясь следователями правоохранительных органов или сотрудниками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</w:t>
      </w:r>
      <w:r>
        <w:t>за приобретенные фальсифицированные биологически активные добавки. 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</w:t>
      </w:r>
      <w:r>
        <w:t>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</w:t>
      </w:r>
    </w:p>
    <w:p w:rsidR="00AA2264" w:rsidRDefault="009B3B33">
      <w:pPr>
        <w:pStyle w:val="1"/>
        <w:shd w:val="clear" w:color="auto" w:fill="auto"/>
        <w:spacing w:line="355" w:lineRule="exact"/>
        <w:ind w:left="20" w:right="20" w:firstLine="700"/>
        <w:jc w:val="both"/>
      </w:pPr>
      <w:r>
        <w:t>Управление Министерства юстици</w:t>
      </w:r>
      <w:r>
        <w:t xml:space="preserve">и Российской Федерации по Курской области обращает внимание, что лица, предлагающие направить денежные средства на счета судов и других государственных учреждений посредством систем быстрых денежных переводов, не могут являться сотрудниками Минюста России </w:t>
      </w:r>
      <w:r>
        <w:t>и других федеральных органов исполнительной власти Российской Федерации, а также правоохранительных органов. Просим граждан сохранять бдительность.</w:t>
      </w:r>
    </w:p>
    <w:sectPr w:rsidR="00AA2264">
      <w:pgSz w:w="11905" w:h="16837"/>
      <w:pgMar w:top="1214" w:right="575" w:bottom="7819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33" w:rsidRDefault="009B3B33">
      <w:r>
        <w:separator/>
      </w:r>
    </w:p>
  </w:endnote>
  <w:endnote w:type="continuationSeparator" w:id="0">
    <w:p w:rsidR="009B3B33" w:rsidRDefault="009B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33" w:rsidRDefault="009B3B33"/>
  </w:footnote>
  <w:footnote w:type="continuationSeparator" w:id="0">
    <w:p w:rsidR="009B3B33" w:rsidRDefault="009B3B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64"/>
    <w:rsid w:val="00507E88"/>
    <w:rsid w:val="009B3B33"/>
    <w:rsid w:val="00A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TeplakovaLN</cp:lastModifiedBy>
  <cp:revision>1</cp:revision>
  <dcterms:created xsi:type="dcterms:W3CDTF">2019-09-06T11:49:00Z</dcterms:created>
  <dcterms:modified xsi:type="dcterms:W3CDTF">2019-09-06T11:50:00Z</dcterms:modified>
</cp:coreProperties>
</file>