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5A2" w:rsidRPr="00035E12" w:rsidRDefault="006675A2" w:rsidP="0011524A">
      <w:pPr>
        <w:spacing w:after="0" w:line="240" w:lineRule="auto"/>
        <w:jc w:val="center"/>
        <w:rPr>
          <w:b/>
          <w:sz w:val="28"/>
          <w:szCs w:val="28"/>
        </w:rPr>
      </w:pPr>
      <w:r w:rsidRPr="00035E12">
        <w:rPr>
          <w:b/>
          <w:sz w:val="28"/>
          <w:szCs w:val="28"/>
        </w:rPr>
        <w:t>Онлайн-курсы по программированию стали востребованными у молодежи</w:t>
      </w:r>
    </w:p>
    <w:p w:rsidR="0011524A" w:rsidRDefault="0011524A" w:rsidP="0011524A">
      <w:pPr>
        <w:spacing w:after="0" w:line="240" w:lineRule="auto"/>
        <w:ind w:firstLine="709"/>
        <w:jc w:val="both"/>
      </w:pPr>
    </w:p>
    <w:p w:rsidR="006675A2" w:rsidRDefault="006675A2" w:rsidP="0011524A">
      <w:pPr>
        <w:spacing w:after="0" w:line="240" w:lineRule="auto"/>
        <w:ind w:firstLine="709"/>
        <w:jc w:val="both"/>
      </w:pPr>
      <w:bookmarkStart w:id="0" w:name="_GoBack"/>
      <w:bookmarkEnd w:id="0"/>
      <w:r>
        <w:t>Согласно исследованию, проведенному для проекта «Современная цифровая образовательная среда в РФ», и вузы, и студенты в большинстве своем положительно относятся к онлайн-обучению, а самыми популярными направлениями в данной нише стали курсы программирования, маркетинга и английского языка.</w:t>
      </w:r>
    </w:p>
    <w:p w:rsidR="006675A2" w:rsidRPr="00BD64BE" w:rsidRDefault="006675A2" w:rsidP="0011524A">
      <w:pPr>
        <w:spacing w:after="0" w:line="240" w:lineRule="auto"/>
        <w:ind w:firstLine="709"/>
        <w:jc w:val="both"/>
        <w:rPr>
          <w:b/>
        </w:rPr>
      </w:pPr>
      <w:r w:rsidRPr="00BD64BE">
        <w:rPr>
          <w:b/>
        </w:rPr>
        <w:t>ПРОГРАММИРОВАНИЕ И НЕ ТОЛЬКО</w:t>
      </w:r>
    </w:p>
    <w:p w:rsidR="006675A2" w:rsidRDefault="00BD64BE" w:rsidP="0011524A">
      <w:pPr>
        <w:spacing w:after="0" w:line="240" w:lineRule="auto"/>
        <w:ind w:firstLine="709"/>
        <w:jc w:val="both"/>
      </w:pPr>
      <w:r>
        <w:t>О</w:t>
      </w:r>
      <w:r w:rsidR="006675A2">
        <w:t>нлайн-курсы открывают перед студентами возможность выбора индивидуальной траектории образования. В настоящее время более ста российских вузов принимают активное участие в разработке обучающих курсов с привлечением представителей бизнеса.</w:t>
      </w:r>
    </w:p>
    <w:p w:rsidR="006675A2" w:rsidRDefault="006675A2" w:rsidP="0011524A">
      <w:pPr>
        <w:spacing w:after="0" w:line="240" w:lineRule="auto"/>
        <w:ind w:firstLine="709"/>
        <w:jc w:val="both"/>
      </w:pPr>
      <w:r>
        <w:t xml:space="preserve">В популяризации курсов базового программирования заинтересованы и крупные IT-компании, которым курсы </w:t>
      </w:r>
      <w:proofErr w:type="spellStart"/>
      <w:r>
        <w:t>web</w:t>
      </w:r>
      <w:proofErr w:type="spellEnd"/>
      <w:r>
        <w:t xml:space="preserve"> программирования в сочетании с соответствующим базовым образованием готовят рабочую силу.</w:t>
      </w:r>
    </w:p>
    <w:p w:rsidR="00BD64BE" w:rsidRDefault="006675A2" w:rsidP="0011524A">
      <w:pPr>
        <w:spacing w:after="0" w:line="240" w:lineRule="auto"/>
        <w:ind w:firstLine="709"/>
        <w:jc w:val="both"/>
      </w:pPr>
      <w:r>
        <w:t xml:space="preserve">Количество игроков на рынке цифрового образования растет с каждым годом: только в России (традиционно отстающей в вопросах технологий) онлайн-рынок образовательных сервисов увеличивается на 15-20% в год. Курсы </w:t>
      </w:r>
      <w:proofErr w:type="spellStart"/>
      <w:r>
        <w:t>web</w:t>
      </w:r>
      <w:proofErr w:type="spellEnd"/>
      <w:r>
        <w:t xml:space="preserve"> программирования, маркетинга и иностранного языка — далеко не единственные драйверы роста. Отмечается спрос на курсы естественно-научной направленности, курсы написания музыки, психологии, тайм-менеджмента, дизайна. </w:t>
      </w:r>
    </w:p>
    <w:p w:rsidR="006675A2" w:rsidRPr="00BD64BE" w:rsidRDefault="006675A2" w:rsidP="0011524A">
      <w:pPr>
        <w:spacing w:after="0" w:line="240" w:lineRule="auto"/>
        <w:ind w:firstLine="709"/>
        <w:jc w:val="both"/>
        <w:rPr>
          <w:b/>
        </w:rPr>
      </w:pPr>
      <w:r w:rsidRPr="00BD64BE">
        <w:rPr>
          <w:b/>
        </w:rPr>
        <w:t>ВОЗМОЖНОСТИ EDTECH</w:t>
      </w:r>
    </w:p>
    <w:p w:rsidR="006675A2" w:rsidRDefault="006675A2" w:rsidP="0011524A">
      <w:pPr>
        <w:spacing w:after="0" w:line="240" w:lineRule="auto"/>
        <w:ind w:firstLine="709"/>
        <w:jc w:val="both"/>
      </w:pPr>
      <w:r>
        <w:t xml:space="preserve">Формат онлайн-курсов полностью отвечает тенденциям непрерывного обучения, которое стало трендом последних лет. Существуют утверждения, что цифровое образование окажется эффективнее традиционного, а технологии </w:t>
      </w:r>
      <w:proofErr w:type="spellStart"/>
      <w:r>
        <w:t>EdTech</w:t>
      </w:r>
      <w:proofErr w:type="spellEnd"/>
      <w:r>
        <w:t xml:space="preserve"> внедряются уже не только в университетах, но и школах, дошкольных образовательных учреждениях.</w:t>
      </w:r>
    </w:p>
    <w:p w:rsidR="00035E12" w:rsidRDefault="00035E12" w:rsidP="0011524A">
      <w:pPr>
        <w:spacing w:after="0" w:line="240" w:lineRule="auto"/>
        <w:ind w:firstLine="709"/>
        <w:jc w:val="both"/>
      </w:pPr>
      <w:r w:rsidRPr="00BD64BE">
        <w:t xml:space="preserve">Что такое </w:t>
      </w:r>
      <w:proofErr w:type="spellStart"/>
      <w:r w:rsidRPr="00BD64BE">
        <w:t>EdTech</w:t>
      </w:r>
      <w:proofErr w:type="spellEnd"/>
      <w:r w:rsidRPr="00BD64BE">
        <w:t xml:space="preserve">. </w:t>
      </w:r>
      <w:proofErr w:type="spellStart"/>
      <w:r w:rsidRPr="00BD64BE">
        <w:t>EdTech</w:t>
      </w:r>
      <w:proofErr w:type="spellEnd"/>
      <w:r>
        <w:t>?</w:t>
      </w:r>
      <w:r w:rsidRPr="00BD64BE">
        <w:t xml:space="preserve"> </w:t>
      </w:r>
      <w:r>
        <w:t>О</w:t>
      </w:r>
      <w:r w:rsidRPr="00BD64BE">
        <w:t>т анг</w:t>
      </w:r>
      <w:r>
        <w:t xml:space="preserve">лийского </w:t>
      </w:r>
      <w:proofErr w:type="spellStart"/>
      <w:r>
        <w:t>Educational</w:t>
      </w:r>
      <w:proofErr w:type="spellEnd"/>
      <w:r>
        <w:t xml:space="preserve"> </w:t>
      </w:r>
      <w:proofErr w:type="spellStart"/>
      <w:r>
        <w:t>technology</w:t>
      </w:r>
      <w:proofErr w:type="spellEnd"/>
      <w:r w:rsidRPr="00BD64BE">
        <w:t xml:space="preserve"> — это не только онлайн-обучение, но и новые технологии в образовании.</w:t>
      </w:r>
    </w:p>
    <w:p w:rsidR="006675A2" w:rsidRDefault="006675A2" w:rsidP="0011524A">
      <w:pPr>
        <w:spacing w:after="0" w:line="240" w:lineRule="auto"/>
        <w:ind w:firstLine="709"/>
        <w:jc w:val="both"/>
      </w:pPr>
      <w:r>
        <w:t xml:space="preserve">Цифровые технологии позволяют трансформировать классическую форму подачи знаний и сделать ее более эффективной. </w:t>
      </w:r>
      <w:r w:rsidR="00035E12">
        <w:t>О</w:t>
      </w:r>
      <w:r>
        <w:t>пытным путем подтвер</w:t>
      </w:r>
      <w:r w:rsidR="00035E12">
        <w:t>ждено</w:t>
      </w:r>
      <w:r>
        <w:t xml:space="preserve">, что использование веб-инструментов в обучении детей повышает </w:t>
      </w:r>
      <w:proofErr w:type="spellStart"/>
      <w:r>
        <w:t>усваиваемость</w:t>
      </w:r>
      <w:proofErr w:type="spellEnd"/>
      <w:r>
        <w:t xml:space="preserve"> материалов на 18%.</w:t>
      </w:r>
    </w:p>
    <w:p w:rsidR="00141E0B" w:rsidRDefault="006675A2" w:rsidP="0011524A">
      <w:pPr>
        <w:spacing w:after="0" w:line="240" w:lineRule="auto"/>
        <w:ind w:firstLine="709"/>
        <w:jc w:val="both"/>
      </w:pPr>
      <w:r>
        <w:t xml:space="preserve">Именно </w:t>
      </w:r>
      <w:proofErr w:type="spellStart"/>
      <w:r>
        <w:t>EdTech</w:t>
      </w:r>
      <w:proofErr w:type="spellEnd"/>
      <w:r>
        <w:t xml:space="preserve"> позволит справиться с вызовами рынка труда, за потребностями которого ни школам, ни вузам просто не успеть. Так спрос на онлайн курсы со стороны школьников расценивается как попытка компенсировать недополученные знания. Студентам существующие образовательные продукты дают возможность получать востребованные на рынке труда навыки и знания, не отказываясь от преимуществ классической системы образования.</w:t>
      </w:r>
    </w:p>
    <w:p w:rsidR="00035E12" w:rsidRPr="00503594" w:rsidRDefault="00503594" w:rsidP="0011524A">
      <w:pPr>
        <w:spacing w:after="0" w:line="240" w:lineRule="auto"/>
        <w:ind w:firstLine="709"/>
        <w:jc w:val="both"/>
        <w:rPr>
          <w:b/>
        </w:rPr>
      </w:pPr>
      <w:r w:rsidRPr="00503594">
        <w:rPr>
          <w:b/>
        </w:rPr>
        <w:t>ИМПОРТОЗАМЕЩЕНИЕ В ИНФОРМАЦИОННЫХ ТЕХНОЛОГИЯХ</w:t>
      </w:r>
    </w:p>
    <w:p w:rsidR="00035E12" w:rsidRDefault="00035E12" w:rsidP="0011524A">
      <w:pPr>
        <w:spacing w:after="0" w:line="240" w:lineRule="auto"/>
        <w:ind w:firstLine="709"/>
        <w:jc w:val="both"/>
      </w:pPr>
      <w:r>
        <w:t xml:space="preserve">Основная задача </w:t>
      </w:r>
      <w:proofErr w:type="spellStart"/>
      <w:r>
        <w:t>импортозамещения</w:t>
      </w:r>
      <w:proofErr w:type="spellEnd"/>
      <w:r>
        <w:t xml:space="preserve"> в информационных технологиях – это создание условий, при которых программное обеспечение будет создаваться на территории нашей страны, а интеллектуальная собственность на продукт будет принадлежать российским юридическим и физическим лицам.</w:t>
      </w:r>
    </w:p>
    <w:p w:rsidR="00035E12" w:rsidRDefault="00035E12" w:rsidP="0011524A">
      <w:pPr>
        <w:spacing w:after="0" w:line="240" w:lineRule="auto"/>
        <w:ind w:firstLine="709"/>
        <w:jc w:val="both"/>
      </w:pPr>
      <w:r>
        <w:t>В Курской области для этого имеются все условия. Сегодня кафедра программной инженерии Юго-Западного государственного университета не только осуществляет подготовку более 250 студентов, но и ведет непосредственную разработку программного обеспечения. Кафедра тесно сотрудничает с более 80 предприятиями и организациями.</w:t>
      </w:r>
    </w:p>
    <w:p w:rsidR="00035E12" w:rsidRPr="00F254B0" w:rsidRDefault="00035E12" w:rsidP="0011524A">
      <w:pPr>
        <w:spacing w:after="0" w:line="240" w:lineRule="auto"/>
        <w:ind w:firstLine="709"/>
        <w:jc w:val="both"/>
        <w:rPr>
          <w:b/>
        </w:rPr>
      </w:pPr>
      <w:r w:rsidRPr="00F254B0">
        <w:rPr>
          <w:b/>
        </w:rPr>
        <w:t xml:space="preserve">Как сообщили в комитете информатизации, </w:t>
      </w:r>
      <w:r w:rsidRPr="00F254B0">
        <w:rPr>
          <w:b/>
        </w:rPr>
        <w:t xml:space="preserve">связи, </w:t>
      </w:r>
      <w:r w:rsidRPr="00F254B0">
        <w:rPr>
          <w:b/>
        </w:rPr>
        <w:t xml:space="preserve">государственных и муниципальных услуг </w:t>
      </w:r>
      <w:r w:rsidRPr="00F254B0">
        <w:rPr>
          <w:b/>
        </w:rPr>
        <w:t xml:space="preserve">Курской </w:t>
      </w:r>
      <w:r w:rsidRPr="00F254B0">
        <w:rPr>
          <w:b/>
        </w:rPr>
        <w:t>области, экспертный совет по российскому ПО при Министерстве цифрового развития, связи и массовых коммуникаций РФ проводит экспертизу заявлений ИТ-компаний на включение сведений об их программных продуктах в единый реестр российского программного обеспечения reestr.minsvyaz.ru. Российские ИТ-компании в использовании данного ресурса видят большую заинтересованность для продвижения своих разработок. Войти на ресурс для подачи заявления можно после регистрации на портале gosuslugi.ru.</w:t>
      </w:r>
    </w:p>
    <w:sectPr w:rsidR="00035E12" w:rsidRPr="00F25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A2"/>
    <w:rsid w:val="00035E12"/>
    <w:rsid w:val="0011524A"/>
    <w:rsid w:val="00141E0B"/>
    <w:rsid w:val="003662D6"/>
    <w:rsid w:val="003F4C39"/>
    <w:rsid w:val="00503594"/>
    <w:rsid w:val="006675A2"/>
    <w:rsid w:val="00BD64BE"/>
    <w:rsid w:val="00F25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7D850-2FA5-43F5-9900-FEF9FA12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66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535</Words>
  <Characters>3054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K503-Sergei</dc:creator>
  <cp:keywords/>
  <dc:description/>
  <cp:lastModifiedBy>K503-Sergei</cp:lastModifiedBy>
  <cp:revision>6</cp:revision>
  <dcterms:created xsi:type="dcterms:W3CDTF">2019-01-10T06:47:00Z</dcterms:created>
  <dcterms:modified xsi:type="dcterms:W3CDTF">2019-01-10T07:24:00Z</dcterms:modified>
</cp:coreProperties>
</file>