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90" w:rsidRDefault="00566135" w:rsidP="00566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135">
        <w:rPr>
          <w:rFonts w:ascii="Times New Roman" w:hAnsi="Times New Roman" w:cs="Times New Roman"/>
          <w:sz w:val="28"/>
          <w:szCs w:val="28"/>
        </w:rPr>
        <w:t xml:space="preserve">В 2018 году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Конышевского района направлена на реализацию </w:t>
      </w:r>
      <w:r w:rsidR="00C84A53">
        <w:rPr>
          <w:rFonts w:ascii="Times New Roman" w:hAnsi="Times New Roman" w:cs="Times New Roman"/>
          <w:sz w:val="28"/>
          <w:szCs w:val="28"/>
        </w:rPr>
        <w:t>Майских 2012</w:t>
      </w:r>
      <w:bookmarkStart w:id="0" w:name="_GoBack"/>
      <w:bookmarkEnd w:id="0"/>
      <w:r w:rsidR="00C84A5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направленных на улучшение качества жизни наших жителей. </w:t>
      </w:r>
    </w:p>
    <w:p w:rsidR="00566135" w:rsidRDefault="00566135" w:rsidP="00566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работа проводится в рамках муниципальных программ. В 2018 году их реализовывалось на территории района 16, в 2017 году – 18.</w:t>
      </w:r>
    </w:p>
    <w:p w:rsidR="00566135" w:rsidRDefault="00566135" w:rsidP="00566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выполнение программ </w:t>
      </w:r>
      <w:r w:rsidR="005C453E">
        <w:rPr>
          <w:rFonts w:ascii="Times New Roman" w:hAnsi="Times New Roman" w:cs="Times New Roman"/>
          <w:sz w:val="28"/>
          <w:szCs w:val="28"/>
        </w:rPr>
        <w:t>идет согласно ранее намеченным планам.</w:t>
      </w:r>
      <w:r w:rsidR="008941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135" w:rsidRDefault="00566135" w:rsidP="00566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135" w:rsidRPr="00A51C04" w:rsidRDefault="00566135" w:rsidP="0056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0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21F45" w:rsidRPr="00321F45" w:rsidRDefault="00566135" w:rsidP="00321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F45" w:rsidRPr="00321F45">
        <w:rPr>
          <w:rFonts w:ascii="Times New Roman" w:hAnsi="Times New Roman" w:cs="Times New Roman"/>
          <w:sz w:val="28"/>
          <w:szCs w:val="28"/>
        </w:rPr>
        <w:t>Сеть общеобразовательных учреждений Конышевского района представляет собой сложившуюся и успешно дейс</w:t>
      </w:r>
      <w:r w:rsidR="00321F45">
        <w:rPr>
          <w:rFonts w:ascii="Times New Roman" w:hAnsi="Times New Roman" w:cs="Times New Roman"/>
          <w:sz w:val="28"/>
          <w:szCs w:val="28"/>
        </w:rPr>
        <w:t xml:space="preserve">твующую систему. В 2018 учебном </w:t>
      </w:r>
      <w:r w:rsidR="00321F45" w:rsidRPr="00321F45">
        <w:rPr>
          <w:rFonts w:ascii="Times New Roman" w:hAnsi="Times New Roman" w:cs="Times New Roman"/>
          <w:sz w:val="28"/>
          <w:szCs w:val="28"/>
        </w:rPr>
        <w:t>году на территории района общеобразовательные услуги предоставляли 12 муниципальных казенных общеобразовательных учреждений (7 средних, 5 основных школ), в школах района -</w:t>
      </w:r>
      <w:r w:rsidR="00321F45">
        <w:rPr>
          <w:rFonts w:ascii="Times New Roman" w:hAnsi="Times New Roman" w:cs="Times New Roman"/>
          <w:sz w:val="28"/>
          <w:szCs w:val="28"/>
        </w:rPr>
        <w:t xml:space="preserve"> </w:t>
      </w:r>
      <w:r w:rsidR="00321F45" w:rsidRPr="00321F45">
        <w:rPr>
          <w:rFonts w:ascii="Times New Roman" w:hAnsi="Times New Roman" w:cs="Times New Roman"/>
          <w:sz w:val="28"/>
          <w:szCs w:val="28"/>
        </w:rPr>
        <w:t>683 обучающихся. Средняя заработная плата педагогических работников общеобразовательных учреждений общего образования в 2018 году составила 25839 рублей.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В районе функционирует Дом детского творчества. Скомплектовано 38 детских объединения с охватом 310 детей. Ежегодно около 30 % обучающихся становятся участниками и победителями различных конкурсов, фестивалей. Средняя заработная плата педагогических работников системы дополнительного образования по итогам 2018 года составила 26287 рублей.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 xml:space="preserve">При подготовке образовательных учреждений к новому учебному году из средств местного бюджета было выделено 805,7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F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F4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>. В текущем году началась работа по установке теплых туалетов в образовательных учреждениях района. На эти цели было выделено для МКОУ «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Толкачевская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148,5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F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F4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F4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Жигаевская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82,0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>. В следующем году работа в данном направлении будет продолжена.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В части обеспечения комфортных и безопасных условий для всех участников образовательного процесса школами района выполняются мероприятия по противопожарной безопасности. На эти цели выделено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1F">
        <w:rPr>
          <w:rFonts w:ascii="Times New Roman" w:hAnsi="Times New Roman" w:cs="Times New Roman"/>
          <w:sz w:val="28"/>
          <w:szCs w:val="28"/>
        </w:rPr>
        <w:t xml:space="preserve">- 701,9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F45">
        <w:rPr>
          <w:rFonts w:ascii="Times New Roman" w:hAnsi="Times New Roman" w:cs="Times New Roman"/>
          <w:sz w:val="28"/>
          <w:szCs w:val="28"/>
        </w:rPr>
        <w:t>Ведется плановая работа по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защищенности ОО. Все объекты</w:t>
      </w:r>
      <w:r w:rsidRPr="00321F45">
        <w:rPr>
          <w:rFonts w:ascii="Times New Roman" w:hAnsi="Times New Roman" w:cs="Times New Roman"/>
          <w:sz w:val="28"/>
          <w:szCs w:val="28"/>
        </w:rPr>
        <w:t xml:space="preserve"> образования оборудованы системами видеонаблюдения, установлено наружное освещение по периметру, на данные мероприятия израсходовано - 168,0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F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F4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>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 xml:space="preserve">Особую актуальность приобретает вопрос занятости детей в летний период. В районе работало 5 лагерей с дневным пребыванием детей на базе </w:t>
      </w:r>
      <w:r w:rsidRPr="00321F45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организаций, в которых отдохнуло 114 детей. Освоено - 256,2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F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F4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>.</w:t>
      </w:r>
    </w:p>
    <w:p w:rsidR="001D6932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 xml:space="preserve">На базе МКОУ « Конышевская средняя общеобразовательная школа» работал лагерь труда и отдыха. На данное мероприятие были выделены денежные средства в размере 21,5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 xml:space="preserve">. 60 детей отдыхали в районном детском оздоровительном лагере, расположенном в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1F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21F45">
        <w:rPr>
          <w:rFonts w:ascii="Times New Roman" w:hAnsi="Times New Roman" w:cs="Times New Roman"/>
          <w:sz w:val="28"/>
          <w:szCs w:val="28"/>
        </w:rPr>
        <w:t>лазово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 xml:space="preserve">. На проведение летней оздоровительной кампании с бюджета Конышевского района было выделено 1800,3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F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F4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>.</w:t>
      </w:r>
    </w:p>
    <w:p w:rsidR="00321F45" w:rsidRPr="00A51C04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45" w:rsidRPr="00A51C04" w:rsidRDefault="00321F45" w:rsidP="00321F4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04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В текущем году, как и ранее, не остается без внимания социальная сфера. Прежде всего - это социальная защита и поддержка наиболее уязвимой части нашего общества - стариков, детей, одиноких граждан.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Важнейшим направлением социально-демографической политики является повышение уровня доходов семей, имеющих детей. Данной категории граждан предоставляется более 20 видов социальных выплат, осуществляются компенсационные выплаты в связи с расходами по оплате коммунальных услуг.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Нормативная база в этой области динамично развивается, расширяется перечень мер социальной поддержки, увеличивается размер выплат.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Так, по инициативе Президента Российской Федерации с 1 января 2018 года введена ежемесячная выплата в связи с рождением (усыновлением) первого ребенка и до достижения им возраста полутора лет. В Конышевском районе 11 семей воспользовались правом ежемесячно получать данную выплату, размер которой составляет 8993 рубля.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Дети из многодетных и малообеспеченных семей получают бесплатное питание в образовательных учреждениях района.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Семьям с низкой платежеспособностью оказывается адресная социальная помощь на проведение работ по газификации домовладений. В 2018 году 49 семей получили адресную помощь на газификацию домовладений на общую сумму 934 тысячи рублей.</w:t>
      </w:r>
    </w:p>
    <w:p w:rsidR="00321F45" w:rsidRP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>Кроме того, регулярно денежные выплаты получают 785 ветеранов труда, 133 труженика тыла, 5 реабилитированных лиц, 17 инвалидов Великой Отечественной войны и вдов инвалидов ВОВ.</w:t>
      </w:r>
    </w:p>
    <w:p w:rsidR="00321F45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45">
        <w:rPr>
          <w:rFonts w:ascii="Times New Roman" w:hAnsi="Times New Roman" w:cs="Times New Roman"/>
          <w:sz w:val="28"/>
          <w:szCs w:val="28"/>
        </w:rPr>
        <w:t xml:space="preserve">Общая сумма выплачиваемых средств на социальную поддержку граждан (выплату пособий, компенсаций и иных денежных выплат) ежемесячно составляет более 600 </w:t>
      </w:r>
      <w:proofErr w:type="spellStart"/>
      <w:r w:rsidRPr="00321F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F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F4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21F45">
        <w:rPr>
          <w:rFonts w:ascii="Times New Roman" w:hAnsi="Times New Roman" w:cs="Times New Roman"/>
          <w:sz w:val="28"/>
          <w:szCs w:val="28"/>
        </w:rPr>
        <w:t>.</w:t>
      </w:r>
    </w:p>
    <w:p w:rsidR="002A0D0B" w:rsidRDefault="00321F45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проектов, обозначенных в Указе Президента РФ 2018 года является «Демография» и в Администрации </w:t>
      </w:r>
      <w:r w:rsidR="002A0D0B">
        <w:rPr>
          <w:rFonts w:ascii="Times New Roman" w:hAnsi="Times New Roman" w:cs="Times New Roman"/>
          <w:sz w:val="28"/>
          <w:szCs w:val="28"/>
        </w:rPr>
        <w:lastRenderedPageBreak/>
        <w:t>Конышевского района разрабатываю</w:t>
      </w:r>
      <w:r>
        <w:rPr>
          <w:rFonts w:ascii="Times New Roman" w:hAnsi="Times New Roman" w:cs="Times New Roman"/>
          <w:sz w:val="28"/>
          <w:szCs w:val="28"/>
        </w:rPr>
        <w:t xml:space="preserve">тся муниципальные программы </w:t>
      </w:r>
      <w:r w:rsidR="001B2F03">
        <w:rPr>
          <w:rFonts w:ascii="Times New Roman" w:hAnsi="Times New Roman" w:cs="Times New Roman"/>
          <w:sz w:val="28"/>
          <w:szCs w:val="28"/>
        </w:rPr>
        <w:t xml:space="preserve">по поддержке </w:t>
      </w:r>
      <w:r>
        <w:rPr>
          <w:rFonts w:ascii="Times New Roman" w:hAnsi="Times New Roman" w:cs="Times New Roman"/>
          <w:sz w:val="28"/>
          <w:szCs w:val="28"/>
        </w:rPr>
        <w:t>семей, при рождении второго и</w:t>
      </w:r>
      <w:r w:rsidR="001B2F03">
        <w:rPr>
          <w:rFonts w:ascii="Times New Roman" w:hAnsi="Times New Roman" w:cs="Times New Roman"/>
          <w:sz w:val="28"/>
          <w:szCs w:val="28"/>
        </w:rPr>
        <w:t xml:space="preserve"> 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D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="001B2F0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планируется при</w:t>
      </w:r>
      <w:r w:rsidR="002A0D0B">
        <w:rPr>
          <w:rFonts w:ascii="Times New Roman" w:hAnsi="Times New Roman" w:cs="Times New Roman"/>
          <w:sz w:val="28"/>
          <w:szCs w:val="28"/>
        </w:rPr>
        <w:t xml:space="preserve"> рождении второго ребенка выплачивать из районного бюджета 2 тыс. рублей, при рождении 3 и последующих детей 3 тыс. рублей. </w:t>
      </w:r>
      <w:proofErr w:type="gramEnd"/>
    </w:p>
    <w:p w:rsidR="002A0D0B" w:rsidRDefault="002A0D0B" w:rsidP="00321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F45" w:rsidRPr="00A51C04" w:rsidRDefault="002A0D0B" w:rsidP="002A0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04">
        <w:rPr>
          <w:rFonts w:ascii="Times New Roman" w:hAnsi="Times New Roman" w:cs="Times New Roman"/>
          <w:b/>
          <w:sz w:val="28"/>
          <w:szCs w:val="28"/>
        </w:rPr>
        <w:t>Культура, молодежь, спорт</w:t>
      </w:r>
    </w:p>
    <w:p w:rsidR="002A0D0B" w:rsidRDefault="002A0D0B" w:rsidP="002A0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Сеть культурных учреждений района представляют 40 учреждений.</w:t>
      </w:r>
    </w:p>
    <w:p w:rsidR="002A0D0B" w:rsidRPr="002A0D0B" w:rsidRDefault="002A0D0B" w:rsidP="002A0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>В клубных учреждениях района функционирует 135 клубных формирований, в которых занято 1104 человека.</w:t>
      </w:r>
    </w:p>
    <w:p w:rsidR="002A0D0B" w:rsidRPr="002A0D0B" w:rsidRDefault="002A0D0B" w:rsidP="002A0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>Среди самых крупных и массовых мероприятий за 9 месяцев 2018 года можно отметить:</w:t>
      </w:r>
    </w:p>
    <w:p w:rsidR="002A0D0B" w:rsidRPr="002A0D0B" w:rsidRDefault="002A0D0B" w:rsidP="002A0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>- районный праздник «Масленица», в рамках которого проходит ставший традиционным фестиваль блинов, «Троица», мероприятия, посвященные празднованию Победы в Великой Отечественной войне, пасхальный фестиваль «Золотые купола», 90-летний юбилей Конышевского района.</w:t>
      </w:r>
    </w:p>
    <w:p w:rsidR="002A0D0B" w:rsidRPr="002A0D0B" w:rsidRDefault="002A0D0B" w:rsidP="002A0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>Районный ансамбль пенсионеров «Надежда» принял участие и завоевал почетное 3 место среди 6 выступавших районов в фестивале - конкурсе вокальных ансамблей «Оставайтесь, друзья, молодыми!»</w:t>
      </w:r>
    </w:p>
    <w:p w:rsidR="002A0D0B" w:rsidRPr="002A0D0B" w:rsidRDefault="002A0D0B" w:rsidP="002A0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>Вокальный ансамбль «Любава» в ноябре 2018 года защитил звание «Народный».</w:t>
      </w:r>
    </w:p>
    <w:p w:rsidR="002A0D0B" w:rsidRPr="002A0D0B" w:rsidRDefault="002A0D0B" w:rsidP="002A0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>В июле 2018 года была открыта модельная детская библиотека, на эти цели из районного бюджета было выделено более 1 млн. рублей.</w:t>
      </w:r>
    </w:p>
    <w:p w:rsidR="002A0D0B" w:rsidRPr="002A0D0B" w:rsidRDefault="002A0D0B" w:rsidP="00EB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 xml:space="preserve">В текущем году в районе проводилась целенаправленная работа по организации летней оздоровительной кампании. </w:t>
      </w:r>
      <w:r w:rsidRPr="00C84A53">
        <w:rPr>
          <w:rFonts w:ascii="Times New Roman" w:hAnsi="Times New Roman" w:cs="Times New Roman"/>
          <w:sz w:val="28"/>
          <w:szCs w:val="28"/>
        </w:rPr>
        <w:t>Приобретены путевки в загородный стационарный лагерь и оздоровлено 24 ребенка, что составило 3,0 % от общего количества детей в возрасте от 7 до 17 лет; оплачена стоимость наборов продуктов питания</w:t>
      </w:r>
      <w:r w:rsidR="00EB20E9" w:rsidRPr="00C84A53">
        <w:rPr>
          <w:rFonts w:ascii="Times New Roman" w:hAnsi="Times New Roman" w:cs="Times New Roman"/>
          <w:sz w:val="28"/>
          <w:szCs w:val="28"/>
        </w:rPr>
        <w:t xml:space="preserve"> для 114 детей</w:t>
      </w:r>
      <w:r w:rsidR="00C84A53">
        <w:rPr>
          <w:rFonts w:ascii="Times New Roman" w:hAnsi="Times New Roman" w:cs="Times New Roman"/>
          <w:sz w:val="28"/>
          <w:szCs w:val="28"/>
        </w:rPr>
        <w:t xml:space="preserve">. </w:t>
      </w:r>
      <w:r w:rsidRPr="002A0D0B">
        <w:rPr>
          <w:rFonts w:ascii="Times New Roman" w:hAnsi="Times New Roman" w:cs="Times New Roman"/>
          <w:sz w:val="28"/>
          <w:szCs w:val="28"/>
        </w:rPr>
        <w:t>В санаторно-оздоровительных организациях Курской области оздоровлено</w:t>
      </w:r>
      <w:r w:rsidRPr="002A0D0B">
        <w:rPr>
          <w:rFonts w:ascii="Times New Roman" w:hAnsi="Times New Roman" w:cs="Times New Roman"/>
          <w:sz w:val="28"/>
          <w:szCs w:val="28"/>
        </w:rPr>
        <w:br/>
        <w:t>27 детей Конышевского района. На период</w:t>
      </w:r>
      <w:r w:rsidR="00EB20E9">
        <w:rPr>
          <w:rFonts w:ascii="Times New Roman" w:hAnsi="Times New Roman" w:cs="Times New Roman"/>
          <w:sz w:val="28"/>
          <w:szCs w:val="28"/>
        </w:rPr>
        <w:t xml:space="preserve"> </w:t>
      </w:r>
      <w:r w:rsidRPr="002A0D0B">
        <w:rPr>
          <w:rFonts w:ascii="Times New Roman" w:hAnsi="Times New Roman" w:cs="Times New Roman"/>
          <w:sz w:val="28"/>
          <w:szCs w:val="28"/>
        </w:rPr>
        <w:t>оздоровительный лагерь Конышевского района Курской области» с круглосуточны</w:t>
      </w:r>
      <w:r w:rsidR="00EB20E9">
        <w:rPr>
          <w:rFonts w:ascii="Times New Roman" w:hAnsi="Times New Roman" w:cs="Times New Roman"/>
          <w:sz w:val="28"/>
          <w:szCs w:val="28"/>
        </w:rPr>
        <w:t xml:space="preserve">м пребыванием принял 60 детей </w:t>
      </w:r>
      <w:r w:rsidRPr="002A0D0B">
        <w:rPr>
          <w:rFonts w:ascii="Times New Roman" w:hAnsi="Times New Roman" w:cs="Times New Roman"/>
          <w:sz w:val="28"/>
          <w:szCs w:val="28"/>
        </w:rPr>
        <w:t>из Конышевского района.</w:t>
      </w:r>
    </w:p>
    <w:p w:rsidR="002A0D0B" w:rsidRPr="002A0D0B" w:rsidRDefault="002A0D0B" w:rsidP="00EB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>По итогам регионального конкурса на лучший прое</w:t>
      </w:r>
      <w:proofErr w:type="gramStart"/>
      <w:r w:rsidRPr="002A0D0B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2A0D0B">
        <w:rPr>
          <w:rFonts w:ascii="Times New Roman" w:hAnsi="Times New Roman" w:cs="Times New Roman"/>
          <w:sz w:val="28"/>
          <w:szCs w:val="28"/>
        </w:rPr>
        <w:t>ере туризма среди муниципальных образований, дипломом Лауреата удостоена Администрация Конышевского района в номинации «Кулинарные традиции Курского края».</w:t>
      </w:r>
    </w:p>
    <w:p w:rsidR="002A0D0B" w:rsidRPr="002A0D0B" w:rsidRDefault="002A0D0B" w:rsidP="00EB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0B">
        <w:rPr>
          <w:rFonts w:ascii="Times New Roman" w:hAnsi="Times New Roman" w:cs="Times New Roman"/>
          <w:sz w:val="28"/>
          <w:szCs w:val="28"/>
        </w:rPr>
        <w:t xml:space="preserve">За 11 месяцев 2018 года в районных, областных и всероссийских спортивных мероприятиях приняли участие около 550 </w:t>
      </w:r>
      <w:proofErr w:type="spellStart"/>
      <w:r w:rsidRPr="002A0D0B">
        <w:rPr>
          <w:rFonts w:ascii="Times New Roman" w:hAnsi="Times New Roman" w:cs="Times New Roman"/>
          <w:sz w:val="28"/>
          <w:szCs w:val="28"/>
        </w:rPr>
        <w:t>конышевцев</w:t>
      </w:r>
      <w:proofErr w:type="spellEnd"/>
      <w:r w:rsidRPr="002A0D0B">
        <w:rPr>
          <w:rFonts w:ascii="Times New Roman" w:hAnsi="Times New Roman" w:cs="Times New Roman"/>
          <w:sz w:val="28"/>
          <w:szCs w:val="28"/>
        </w:rPr>
        <w:t>.</w:t>
      </w:r>
    </w:p>
    <w:p w:rsidR="00EB20E9" w:rsidRPr="00EB20E9" w:rsidRDefault="00EB20E9" w:rsidP="00EB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за этот период прошли 9 различных мероприятий физкультурно-спортивной направленности, в которых, в основном, принимали участие молодежь района и учащиеся школ.</w:t>
      </w:r>
    </w:p>
    <w:p w:rsidR="00EB20E9" w:rsidRDefault="00EB20E9" w:rsidP="00EB2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Команды района приняли участие в 19 областных спортивных мероприятиях различной направленности.</w:t>
      </w:r>
    </w:p>
    <w:p w:rsidR="00EB20E9" w:rsidRPr="00EB20E9" w:rsidRDefault="00EB20E9" w:rsidP="00EB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Среди достижений можно отметить:</w:t>
      </w:r>
    </w:p>
    <w:p w:rsidR="00EB20E9" w:rsidRPr="00EB20E9" w:rsidRDefault="00EB20E9" w:rsidP="00EB20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 xml:space="preserve">1 место Константина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Халявкина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 xml:space="preserve"> на Чемпионате России по пауэрлифтингу, а также первые места в Чемпионате области по этому виду спорта, которые заняли Александр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Карасёв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 xml:space="preserve">, Иван и Святослав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Труновы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 xml:space="preserve">, Дмитрий Слащёв, Андрей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>;</w:t>
      </w:r>
    </w:p>
    <w:p w:rsidR="00EB20E9" w:rsidRPr="00EB20E9" w:rsidRDefault="00EB20E9" w:rsidP="00EB20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первые места Александра Рыжкова в Чемпионате и Кубке Курской области по гиревому спорту;</w:t>
      </w:r>
    </w:p>
    <w:p w:rsidR="00EB20E9" w:rsidRPr="00EB20E9" w:rsidRDefault="00EB20E9" w:rsidP="00EB20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 xml:space="preserve">1 место Полины Кудиновой и 3 место Полины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Халявкиной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 xml:space="preserve"> в областном этапе «Лыжни России», «серебро» Полины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Халявкиной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 xml:space="preserve"> в традиционном «Курском лыжном марафоне»;</w:t>
      </w:r>
    </w:p>
    <w:p w:rsidR="00EB20E9" w:rsidRPr="00EB20E9" w:rsidRDefault="00EB20E9" w:rsidP="00EB20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 xml:space="preserve">призовые места на различных областных турнирах по рукопашному бою Вячеслава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Садояна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>, Максима Ивашина и Сергея Григорова;</w:t>
      </w:r>
    </w:p>
    <w:p w:rsidR="00EB20E9" w:rsidRPr="00EB20E9" w:rsidRDefault="00EB20E9" w:rsidP="00EB2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-1 место по русской лапте команды девушек и 3 место в этом виде команды юношей, 1 место в лыжных гонках, 3 место в баскетболе на областной Спартакиаде обучающихся общеобразовательных организаций;</w:t>
      </w:r>
    </w:p>
    <w:p w:rsidR="00EB20E9" w:rsidRPr="00EB20E9" w:rsidRDefault="00EB20E9" w:rsidP="00EB20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 xml:space="preserve">3 место волейбольной сборной района на традиционном открытом турнире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B20E9" w:rsidRPr="00EB20E9" w:rsidRDefault="00EB20E9" w:rsidP="00EB20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 xml:space="preserve">1 место в межрайонном турнире по мини-футболу воспитанников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 xml:space="preserve"> «Чемпион»;</w:t>
      </w:r>
    </w:p>
    <w:p w:rsidR="00EB20E9" w:rsidRPr="00EB20E9" w:rsidRDefault="00EB20E9" w:rsidP="00EB20E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 xml:space="preserve">1 общекомандное место на Кубке Губернатора области по пауэрлифтингу и абсолютное первенство Константина </w:t>
      </w:r>
      <w:proofErr w:type="spellStart"/>
      <w:r w:rsidRPr="00EB20E9">
        <w:rPr>
          <w:rFonts w:ascii="Times New Roman" w:hAnsi="Times New Roman" w:cs="Times New Roman"/>
          <w:sz w:val="28"/>
          <w:szCs w:val="28"/>
        </w:rPr>
        <w:t>Халявкина</w:t>
      </w:r>
      <w:proofErr w:type="spellEnd"/>
      <w:r w:rsidRPr="00EB20E9">
        <w:rPr>
          <w:rFonts w:ascii="Times New Roman" w:hAnsi="Times New Roman" w:cs="Times New Roman"/>
          <w:sz w:val="28"/>
          <w:szCs w:val="28"/>
        </w:rPr>
        <w:t xml:space="preserve"> на этом турнире.</w:t>
      </w:r>
    </w:p>
    <w:p w:rsidR="002A0D0B" w:rsidRDefault="002A0D0B" w:rsidP="002A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0E9" w:rsidRPr="00A51C04" w:rsidRDefault="00EB20E9" w:rsidP="00EB20E9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51C04">
        <w:rPr>
          <w:rFonts w:ascii="Times New Roman" w:hAnsi="Times New Roman" w:cs="Times New Roman"/>
          <w:b/>
          <w:sz w:val="28"/>
          <w:szCs w:val="28"/>
        </w:rPr>
        <w:t xml:space="preserve">             Экономика</w:t>
      </w:r>
    </w:p>
    <w:p w:rsidR="00EB20E9" w:rsidRPr="00EB20E9" w:rsidRDefault="00EB20E9" w:rsidP="00EB2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0E9">
        <w:rPr>
          <w:rFonts w:ascii="Times New Roman" w:hAnsi="Times New Roman" w:cs="Times New Roman"/>
          <w:sz w:val="28"/>
          <w:szCs w:val="28"/>
        </w:rPr>
        <w:t>Благоприятной тенденцией, как следствием устойчивого развития</w:t>
      </w:r>
      <w:r w:rsidRPr="00EB20E9">
        <w:rPr>
          <w:rFonts w:ascii="Times New Roman" w:hAnsi="Times New Roman" w:cs="Times New Roman"/>
          <w:sz w:val="28"/>
          <w:szCs w:val="28"/>
        </w:rPr>
        <w:br/>
        <w:t>экономики, является продолжающийся рост уровня заработной платы,</w:t>
      </w:r>
      <w:r w:rsidRPr="00EB20E9">
        <w:rPr>
          <w:rFonts w:ascii="Times New Roman" w:hAnsi="Times New Roman" w:cs="Times New Roman"/>
          <w:sz w:val="28"/>
          <w:szCs w:val="28"/>
        </w:rPr>
        <w:br/>
        <w:t>среднемесячная величина которой по крупным и средним предприятиям</w:t>
      </w:r>
      <w:r w:rsidRPr="00EB20E9">
        <w:rPr>
          <w:rFonts w:ascii="Times New Roman" w:hAnsi="Times New Roman" w:cs="Times New Roman"/>
          <w:sz w:val="28"/>
          <w:szCs w:val="28"/>
        </w:rPr>
        <w:br/>
        <w:t>возросла на 9 % и составила 29774 рубля.</w:t>
      </w:r>
    </w:p>
    <w:p w:rsidR="00EB20E9" w:rsidRPr="00EB20E9" w:rsidRDefault="00EB20E9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Задолженность по заработной плате в учреждениях и предприятиях</w:t>
      </w:r>
      <w:r w:rsidRPr="00EB20E9">
        <w:rPr>
          <w:rFonts w:ascii="Times New Roman" w:hAnsi="Times New Roman" w:cs="Times New Roman"/>
          <w:sz w:val="28"/>
          <w:szCs w:val="28"/>
        </w:rPr>
        <w:br/>
        <w:t>района отсутствует.</w:t>
      </w:r>
    </w:p>
    <w:p w:rsidR="00EB20E9" w:rsidRPr="00EB20E9" w:rsidRDefault="00EB20E9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По данным центра занятости Конышевского района уровень</w:t>
      </w:r>
      <w:r w:rsidRPr="00EB20E9">
        <w:rPr>
          <w:rFonts w:ascii="Times New Roman" w:hAnsi="Times New Roman" w:cs="Times New Roman"/>
          <w:sz w:val="28"/>
          <w:szCs w:val="28"/>
        </w:rPr>
        <w:br/>
        <w:t>зарегистрированной безработицы в настоящее время составляет -1 %, в</w:t>
      </w:r>
      <w:r w:rsidRPr="00EB20E9">
        <w:rPr>
          <w:rFonts w:ascii="Times New Roman" w:hAnsi="Times New Roman" w:cs="Times New Roman"/>
          <w:sz w:val="28"/>
          <w:szCs w:val="28"/>
        </w:rPr>
        <w:br/>
        <w:t>сравнении на начало текущего года уровень безработицы снизился на 0,3%,</w:t>
      </w:r>
    </w:p>
    <w:p w:rsidR="005A202D" w:rsidRDefault="00EB20E9" w:rsidP="00EB2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 xml:space="preserve">численность безработных </w:t>
      </w:r>
      <w:r w:rsidR="005A202D">
        <w:rPr>
          <w:rFonts w:ascii="Times New Roman" w:hAnsi="Times New Roman" w:cs="Times New Roman"/>
          <w:sz w:val="28"/>
          <w:szCs w:val="28"/>
        </w:rPr>
        <w:t>–</w:t>
      </w:r>
      <w:r w:rsidRPr="00EB20E9">
        <w:rPr>
          <w:rFonts w:ascii="Times New Roman" w:hAnsi="Times New Roman" w:cs="Times New Roman"/>
          <w:sz w:val="28"/>
          <w:szCs w:val="28"/>
        </w:rPr>
        <w:t xml:space="preserve"> 49</w:t>
      </w:r>
      <w:r w:rsidR="005A202D">
        <w:rPr>
          <w:rFonts w:ascii="Times New Roman" w:hAnsi="Times New Roman" w:cs="Times New Roman"/>
          <w:sz w:val="28"/>
          <w:szCs w:val="28"/>
        </w:rPr>
        <w:t xml:space="preserve"> </w:t>
      </w:r>
      <w:r w:rsidRPr="00EB20E9">
        <w:rPr>
          <w:rFonts w:ascii="Times New Roman" w:hAnsi="Times New Roman" w:cs="Times New Roman"/>
          <w:sz w:val="28"/>
          <w:szCs w:val="28"/>
        </w:rPr>
        <w:t>чел.</w:t>
      </w:r>
    </w:p>
    <w:p w:rsidR="00EB20E9" w:rsidRPr="00EB20E9" w:rsidRDefault="00EB20E9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lastRenderedPageBreak/>
        <w:t>В течение года заключено:</w:t>
      </w:r>
      <w:r w:rsidR="005A202D">
        <w:rPr>
          <w:rFonts w:ascii="Times New Roman" w:hAnsi="Times New Roman" w:cs="Times New Roman"/>
          <w:sz w:val="28"/>
          <w:szCs w:val="28"/>
        </w:rPr>
        <w:t xml:space="preserve"> 5 договоров с </w:t>
      </w:r>
      <w:r w:rsidRPr="00EB20E9">
        <w:rPr>
          <w:rFonts w:ascii="Times New Roman" w:hAnsi="Times New Roman" w:cs="Times New Roman"/>
          <w:sz w:val="28"/>
          <w:szCs w:val="28"/>
        </w:rPr>
        <w:t>предприятиями по организации общественных работ, трудоустроено 18 чел.; 7 договоров по организации временного трудоустройства граждан, трудоустроено 45 чел.</w:t>
      </w:r>
    </w:p>
    <w:p w:rsidR="00EB20E9" w:rsidRPr="00EB20E9" w:rsidRDefault="00EB20E9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Один человек из числа безработных граждан открыл собственное дело, из областного бюджета ему оказана материальная помощь в размере 75,0 тыс. руб.</w:t>
      </w:r>
    </w:p>
    <w:p w:rsidR="00EB20E9" w:rsidRPr="00EB20E9" w:rsidRDefault="00EB20E9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Из числа безработных трудоустроено 67 чел.</w:t>
      </w:r>
    </w:p>
    <w:p w:rsid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0E9" w:rsidRPr="00EB20E9" w:rsidRDefault="00EB20E9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Основу экономического и социального развития Конышевского района соста</w:t>
      </w:r>
      <w:r w:rsidR="005A202D">
        <w:rPr>
          <w:rFonts w:ascii="Times New Roman" w:hAnsi="Times New Roman" w:cs="Times New Roman"/>
          <w:sz w:val="28"/>
          <w:szCs w:val="28"/>
        </w:rPr>
        <w:t>вляет промышленное производство</w:t>
      </w:r>
      <w:r w:rsidRPr="00EB20E9">
        <w:rPr>
          <w:rFonts w:ascii="Times New Roman" w:hAnsi="Times New Roman" w:cs="Times New Roman"/>
          <w:sz w:val="28"/>
          <w:szCs w:val="28"/>
        </w:rPr>
        <w:t>.</w:t>
      </w:r>
    </w:p>
    <w:p w:rsidR="00EB20E9" w:rsidRPr="00EB20E9" w:rsidRDefault="00EB20E9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 xml:space="preserve">Объем отгруженных товаров, выполненных работ, оказанных услуг по крупным и средним предприятиям Конышевского района по всем видам экономической деятельности составил около 10,0 млрд. руб. и увеличился по сравнению с прошлым годом на 33,0 </w:t>
      </w:r>
      <w:r w:rsidRPr="00EB20E9">
        <w:rPr>
          <w:rFonts w:ascii="Times New Roman" w:hAnsi="Times New Roman" w:cs="Times New Roman"/>
          <w:i/>
          <w:iCs/>
          <w:sz w:val="28"/>
          <w:szCs w:val="28"/>
        </w:rPr>
        <w:t>%.</w:t>
      </w:r>
    </w:p>
    <w:p w:rsidR="00EB20E9" w:rsidRPr="00EB20E9" w:rsidRDefault="00EB20E9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E9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«АПК-Курск» произведено более 230 тыс. тонн комбикорма.</w:t>
      </w:r>
    </w:p>
    <w:p w:rsidR="00EB20E9" w:rsidRPr="00EB20E9" w:rsidRDefault="00EB20E9" w:rsidP="00EB2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«Гордость Провинции» переработано более 2,0 тыс. тонн мясной продукции, что на 16 % больше уровня прошлого года.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Несмотря на высокую конкуренцию, продолжает работать цех по производству хлебобулочных, кондитерских изделий, и полуфабрикатов, обеспечивая население района, свежей выпечкой.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За текущий год произведено и реализовано более 123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20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202D">
        <w:rPr>
          <w:rFonts w:ascii="Times New Roman" w:hAnsi="Times New Roman" w:cs="Times New Roman"/>
          <w:sz w:val="28"/>
          <w:szCs w:val="28"/>
        </w:rPr>
        <w:t xml:space="preserve"> хлебобулочных изделий, около 18 т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A202D">
        <w:rPr>
          <w:rFonts w:ascii="Times New Roman" w:hAnsi="Times New Roman" w:cs="Times New Roman"/>
          <w:sz w:val="28"/>
          <w:szCs w:val="28"/>
        </w:rPr>
        <w:t>н кондитерских изделий</w:t>
      </w:r>
      <w:proofErr w:type="gramStart"/>
      <w:r w:rsidRPr="005A20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Швейных изделий выпущено на 703 тыс. руб. или на 10,3% больше, чем в прошлом году.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Производство кирпича в сравнении с 2017 годом увеличилось на 40 тыс. шт. и составило 560 тыс. шт.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Объем произведенной продукции обществом с ограниченной ответственностью «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>» составил более 25 млн. руб.</w:t>
      </w:r>
    </w:p>
    <w:p w:rsid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 xml:space="preserve">Общий объем инвестиционных вложений в экономику района составил 2,6 миллиарда рублей или 74,1 </w:t>
      </w:r>
      <w:r w:rsidRPr="005A2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5A202D"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Развивается потребительский рынок района.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В сфере торговли, общественного питания и бытового обслуживания Конышевского района осуществляют деятельность 111 предприятий.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В течение 2018 года открыто 5 магазинов, в т. ч 3 в сельской местности.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lastRenderedPageBreak/>
        <w:t>Оборот розничной торговли по крупным и средним предприятиям составил 95 млн. руб.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 xml:space="preserve">Положительную динамику показывает оборот общественного питания, который возрос на 6,5 </w:t>
      </w:r>
      <w:r w:rsidRPr="005A2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%</w:t>
      </w:r>
      <w:r w:rsidRPr="005A202D">
        <w:rPr>
          <w:rFonts w:ascii="Times New Roman" w:hAnsi="Times New Roman" w:cs="Times New Roman"/>
          <w:sz w:val="28"/>
          <w:szCs w:val="28"/>
        </w:rPr>
        <w:t xml:space="preserve"> в сравнении с прошлым годом.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В целях более полного удовлетворения населения в товарах еженедельно продолжают работать ярмарки, предоставляя широкий ассортимент продуктов питания, обуви, трикотажных, швейных изделий и прочих товаров.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Основную роль в обеспечении сельского населения продуктами питания продолжают играть предприятия потребительской кооперации. Товарооборот потребительской кооперации за отчетный период составил около 100 млн. руб.</w:t>
      </w:r>
    </w:p>
    <w:p w:rsid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Следует отметить, что наряду с положительными тенденциями развития потребительского рынка имеет место такая проблема, как неравномерное размещение торговых объектов в сельской местности, зачастую отсутствие предприятий торговли в отдаленных населенных пунктах.</w:t>
      </w:r>
    </w:p>
    <w:p w:rsid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услугами розничной торговли жителей таких населенных пунктов организовано выездное торговое обслуживание.</w:t>
      </w:r>
    </w:p>
    <w:p w:rsid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В развитии района активно участвует малый и средний бизнес.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В районе действует 24 малых предприятий, зарегистрировано 157 индивидуальных предпринимателей.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Объем произведенной продукции, оказанных услуг данными предприятиями составил 950 млн. руб., темп роста -100,3 % к уровню прошлого года.</w:t>
      </w:r>
    </w:p>
    <w:p w:rsid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Численность работников занятых в этом направлении составляет более 30% от численности занятых в экономике.</w:t>
      </w:r>
    </w:p>
    <w:p w:rsid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02D" w:rsidRPr="00A51C04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C04">
        <w:rPr>
          <w:rFonts w:ascii="Times New Roman" w:hAnsi="Times New Roman" w:cs="Times New Roman"/>
          <w:b/>
          <w:sz w:val="28"/>
          <w:szCs w:val="28"/>
        </w:rPr>
        <w:t>Дорожная деятельность. Газификация. Водоснабж</w:t>
      </w:r>
      <w:r w:rsidR="00A51C04" w:rsidRPr="00A51C04">
        <w:rPr>
          <w:rFonts w:ascii="Times New Roman" w:hAnsi="Times New Roman" w:cs="Times New Roman"/>
          <w:b/>
          <w:sz w:val="28"/>
          <w:szCs w:val="28"/>
        </w:rPr>
        <w:t>ение</w:t>
      </w:r>
      <w:r w:rsidRPr="00A51C04">
        <w:rPr>
          <w:rFonts w:ascii="Times New Roman" w:hAnsi="Times New Roman" w:cs="Times New Roman"/>
          <w:b/>
          <w:sz w:val="28"/>
          <w:szCs w:val="28"/>
        </w:rPr>
        <w:t>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 xml:space="preserve">Строятся новые дороги, реконструируются существующие, прокладываются новые инженерные сети,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ряд социальных программ.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 xml:space="preserve">В 2017 году завершены работы по строительству газораспределительных сетей в 7-ти населенных пунктах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сельсоветов. Газифицировано более 300 домовладений.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Сметная стоимость строительных работ составила более 70 млн. рублей, в том числе 4,5 млн. рублей, средства районного бюджета.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начаты работы по строительству газовых сетей в населенном пункте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20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A202D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Соковнинка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сельсовета, а также на территории пяти населенных пунктов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Строительство данных газопроводов позволит обеспечить топливом более 200 домовладений. Сметная стоимость объектов 25 мл</w:t>
      </w:r>
      <w:proofErr w:type="gramStart"/>
      <w:r w:rsidRPr="005A2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2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0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202D">
        <w:rPr>
          <w:rFonts w:ascii="Times New Roman" w:hAnsi="Times New Roman" w:cs="Times New Roman"/>
          <w:sz w:val="28"/>
          <w:szCs w:val="28"/>
        </w:rPr>
        <w:t>ублей.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Подготовлена проектно-сметная документация на газификацию 7 населенных пунктов в 4-х муниципальных образованиях (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Прилепском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Машкинском</w:t>
      </w:r>
      <w:proofErr w:type="spellEnd"/>
      <w:proofErr w:type="gramStart"/>
      <w:r w:rsidRPr="005A2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Захарковском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Платавском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сельсоветах).</w:t>
      </w:r>
    </w:p>
    <w:p w:rsidR="00A51C04" w:rsidRDefault="00A51C04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В 2018 году в рамках программы «Экология и чистая вода» выполнен текущий ремонт 64 водонапорных башен «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>», общей сметной стоимостью 1,4 млн. рублей.</w:t>
      </w:r>
    </w:p>
    <w:p w:rsidR="00A51C04" w:rsidRDefault="005A202D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 xml:space="preserve">На территории поселка с 2017 года ведется работа в рамках приоритетного проекта «Комфортная городская среда», благоустроено 8 дворовых территорий многоквартирных домов, благоустроен в поселке, центральный парк Победы. Освоено за 2017-2018 годы 3,3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A20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202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>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Активными темпами на территории района ведется строительство новых и ремонт существующих автомобильных дорог.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 xml:space="preserve">В 2018 году в рамках районного дорожного фонда выполнены работы строительства уличной дорожной сети 1,5 км. автодороги по населенному пункту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20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202D">
        <w:rPr>
          <w:rFonts w:ascii="Times New Roman" w:hAnsi="Times New Roman" w:cs="Times New Roman"/>
          <w:sz w:val="28"/>
          <w:szCs w:val="28"/>
        </w:rPr>
        <w:t>акаро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-Петровское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сельсовета, сметной стоимостью 5 млн. руб.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Кроме того, в 2018 году дорожное полотно автодорог соединяющих населенные пункты района с опорной сетью автодорог приведено в нормативное состояние, это автодороги:</w:t>
      </w:r>
    </w:p>
    <w:p w:rsidR="005A202D" w:rsidRPr="005A202D" w:rsidRDefault="005A202D" w:rsidP="005A20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Жигаев</w:t>
      </w:r>
      <w:proofErr w:type="gramStart"/>
      <w:r w:rsidRPr="005A20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202D">
        <w:rPr>
          <w:rFonts w:ascii="Times New Roman" w:hAnsi="Times New Roman" w:cs="Times New Roman"/>
          <w:sz w:val="28"/>
          <w:szCs w:val="28"/>
        </w:rPr>
        <w:t>«Фатеж-Дмитриев» протяженностью 24,5 км.;</w:t>
      </w:r>
    </w:p>
    <w:p w:rsidR="005A202D" w:rsidRPr="005A202D" w:rsidRDefault="005A202D" w:rsidP="005A20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202D">
        <w:rPr>
          <w:rFonts w:ascii="Times New Roman" w:hAnsi="Times New Roman" w:cs="Times New Roman"/>
          <w:sz w:val="28"/>
          <w:szCs w:val="28"/>
        </w:rPr>
        <w:t>Захарково</w:t>
      </w:r>
      <w:proofErr w:type="spellEnd"/>
      <w:r w:rsidRPr="005A202D">
        <w:rPr>
          <w:rFonts w:ascii="Times New Roman" w:hAnsi="Times New Roman" w:cs="Times New Roman"/>
          <w:sz w:val="28"/>
          <w:szCs w:val="28"/>
        </w:rPr>
        <w:t>» протяженностью 6,5 км</w:t>
      </w:r>
      <w:proofErr w:type="gramStart"/>
      <w:r w:rsidRPr="005A202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51C04" w:rsidRPr="00A51C04" w:rsidRDefault="00A51C04" w:rsidP="00A5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C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Жигаев</w:t>
      </w:r>
      <w:proofErr w:type="gramStart"/>
      <w:r w:rsidRPr="00A51C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1C04">
        <w:rPr>
          <w:rFonts w:ascii="Times New Roman" w:hAnsi="Times New Roman" w:cs="Times New Roman"/>
          <w:sz w:val="28"/>
          <w:szCs w:val="28"/>
        </w:rPr>
        <w:t>«Фатеж-Дмитриев»-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 протяженностью 2,2 км.;</w:t>
      </w:r>
    </w:p>
    <w:p w:rsidR="00A51C04" w:rsidRPr="00A51C04" w:rsidRDefault="00A51C04" w:rsidP="00A5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1C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51C04">
        <w:rPr>
          <w:rFonts w:ascii="Times New Roman" w:hAnsi="Times New Roman" w:cs="Times New Roman"/>
          <w:sz w:val="28"/>
          <w:szCs w:val="28"/>
        </w:rPr>
        <w:t>Машкино</w:t>
      </w:r>
      <w:proofErr w:type="gramEnd"/>
      <w:r w:rsidRPr="00A51C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Верхопрудка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» протяженностью 9,2 км.;</w:t>
      </w:r>
    </w:p>
    <w:p w:rsidR="00A51C04" w:rsidRPr="00A51C04" w:rsidRDefault="00A51C04" w:rsidP="00A5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1C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-Малое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1C04">
        <w:rPr>
          <w:rFonts w:ascii="Times New Roman" w:hAnsi="Times New Roman" w:cs="Times New Roman"/>
          <w:sz w:val="28"/>
          <w:szCs w:val="28"/>
        </w:rPr>
        <w:t>протяженностью 5,3 км.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Заменены и установлены новые автобусные остановочные павильоны в 5 населенных пунктах (Глазово,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Макаро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-Петровское, Васильевка,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Захарково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, Машкино).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На 2019 год запланированы работы по строительству уличной дорожной сети протяженностью 3 км. по населенному пункту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1C0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51C04">
        <w:rPr>
          <w:rFonts w:ascii="Times New Roman" w:hAnsi="Times New Roman" w:cs="Times New Roman"/>
          <w:sz w:val="28"/>
          <w:szCs w:val="28"/>
        </w:rPr>
        <w:t>игаево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 сельсовета, сметной стоимостью 10 млн. рублей, а также работы по строительству уличной дорожной сети 1,3 км. автодороги по </w:t>
      </w:r>
      <w:r w:rsidRPr="00A51C04"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населенному пункту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с.Макаро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-Петровское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 сельсовета, (второй этап строительства) сметной стоимостью 4,5 млн. руб.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Капитальный ремонт участка уличной сети 1 км.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1C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1C04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Соковнинка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Ежегодно с автоперевозчиком заключается муниципальный контракт на оказание услуг по пассажирским перевозкам на пригородных автобусных маршрутах. На выполнение данных полномочий из бюджета района в рамках программы выделяется более 600 тыс. рублей.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В 2019 году на эти цели планируем выделить 900 тыс. рублей.</w:t>
      </w:r>
    </w:p>
    <w:p w:rsid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gramStart"/>
      <w:r w:rsidRPr="00A51C04">
        <w:rPr>
          <w:rFonts w:ascii="Times New Roman" w:hAnsi="Times New Roman" w:cs="Times New Roman"/>
          <w:sz w:val="28"/>
          <w:szCs w:val="28"/>
        </w:rPr>
        <w:t>сохранены</w:t>
      </w:r>
      <w:proofErr w:type="gramEnd"/>
      <w:r w:rsidRPr="00A51C04">
        <w:rPr>
          <w:rFonts w:ascii="Times New Roman" w:hAnsi="Times New Roman" w:cs="Times New Roman"/>
          <w:sz w:val="28"/>
          <w:szCs w:val="28"/>
        </w:rPr>
        <w:t>, и по прежнему действуют 10 автобусных маршрутов, 2 из которых междугородные.</w:t>
      </w:r>
    </w:p>
    <w:p w:rsid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C04" w:rsidRPr="00A51C04" w:rsidRDefault="00A51C04" w:rsidP="00A51C0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04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C84A53">
        <w:rPr>
          <w:rFonts w:ascii="Times New Roman" w:hAnsi="Times New Roman" w:cs="Times New Roman"/>
          <w:b/>
          <w:sz w:val="28"/>
          <w:szCs w:val="28"/>
        </w:rPr>
        <w:t>-ориентированный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C04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Конышевского района в 2017 году составили 454 млн. руб., в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. налоговые и неналоговые доходы 114 млн. руб., из них в бюджет Конышевского района поступило 417 млн. руб., в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. налоговых и неналоговых доходов- 94,2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51C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C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Ожидаемые доходы в 2018 г. во все бюджеты Конышевского района составят около 302 млн. руб., в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 xml:space="preserve">. в бюджет Конышевского района около 265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51C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C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Налоговые и неналоговые поступления в бюджет Конышевского района составят около 102 млн. руб., что на 7,8 млн. руб.8,2 % выше уровня прошлого года.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Тесное взаимодействие Администрации Конышевского района с отраслевыми комитетами Курской области позволяет увеличить поступление финансовой помощи из областного бюджета, в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. в форме субсидий. В 2017 году в бюджет Конышевского района поступило субсидий 188 млн. руб., в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04">
        <w:rPr>
          <w:rFonts w:ascii="Times New Roman" w:hAnsi="Times New Roman" w:cs="Times New Roman"/>
          <w:sz w:val="28"/>
          <w:szCs w:val="28"/>
        </w:rPr>
        <w:t>21,7 млн. руб.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Конышевского района за 2017 год составили около 452 </w:t>
      </w:r>
      <w:proofErr w:type="spellStart"/>
      <w:r w:rsidRPr="00A51C0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51C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1C0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51C04">
        <w:rPr>
          <w:rFonts w:ascii="Times New Roman" w:hAnsi="Times New Roman" w:cs="Times New Roman"/>
          <w:sz w:val="28"/>
          <w:szCs w:val="28"/>
        </w:rPr>
        <w:t>., за 2018 год ожидаются в сумме 321 млн. руб..</w:t>
      </w:r>
    </w:p>
    <w:p w:rsidR="00A51C04" w:rsidRP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Основная доля расходов приходится на такие отрасли, как образование, культура, социальная политика, что говорит о социальной направленности бюджета.</w:t>
      </w:r>
    </w:p>
    <w:p w:rsidR="00A51C04" w:rsidRDefault="00A51C04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Начиная с 2014 года, впервые, расходы бюджета формируются в рамках муниципальных программ. В 2017-2018 годах доля программных расходов соста</w:t>
      </w:r>
      <w:r w:rsidR="00A1347E">
        <w:rPr>
          <w:rFonts w:ascii="Times New Roman" w:hAnsi="Times New Roman" w:cs="Times New Roman"/>
          <w:sz w:val="28"/>
          <w:szCs w:val="28"/>
        </w:rPr>
        <w:t>вляет около 90 процентов</w:t>
      </w:r>
      <w:r w:rsidRPr="00A51C04">
        <w:rPr>
          <w:rFonts w:ascii="Times New Roman" w:hAnsi="Times New Roman" w:cs="Times New Roman"/>
          <w:sz w:val="28"/>
          <w:szCs w:val="28"/>
        </w:rPr>
        <w:t>.</w:t>
      </w:r>
    </w:p>
    <w:p w:rsidR="00A1347E" w:rsidRPr="00C84A53" w:rsidRDefault="00A1347E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самое основное впереди – это реализация намеченных планов на 2019 год – продолжение газификации населенных пунктов, строительство дорог и водопроводных сетей, ремонт спортивного зала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участие в проектах «Народный бюджет», «Комфортная городская среда», в проектах, проводимых партией «Единая Россия». Необходимо проработать вопрос </w:t>
      </w:r>
      <w:r w:rsidRPr="00C84A53">
        <w:rPr>
          <w:rFonts w:ascii="Times New Roman" w:hAnsi="Times New Roman" w:cs="Times New Roman"/>
          <w:sz w:val="28"/>
          <w:szCs w:val="28"/>
        </w:rPr>
        <w:t xml:space="preserve">о строительстве </w:t>
      </w:r>
      <w:r w:rsidR="00C84A53" w:rsidRPr="00C84A53">
        <w:rPr>
          <w:rFonts w:ascii="Times New Roman" w:hAnsi="Times New Roman" w:cs="Times New Roman"/>
          <w:sz w:val="28"/>
          <w:szCs w:val="28"/>
        </w:rPr>
        <w:t xml:space="preserve">ФАПов </w:t>
      </w:r>
      <w:r w:rsidRPr="00C84A53">
        <w:rPr>
          <w:rFonts w:ascii="Times New Roman" w:hAnsi="Times New Roman" w:cs="Times New Roman"/>
          <w:sz w:val="28"/>
          <w:szCs w:val="28"/>
        </w:rPr>
        <w:t>на селе, ремонту учреждений культуры, строительству спортивных площадок в сельских поселениях.</w:t>
      </w:r>
    </w:p>
    <w:p w:rsidR="00A1347E" w:rsidRDefault="00A1347E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A53">
        <w:rPr>
          <w:rFonts w:ascii="Times New Roman" w:hAnsi="Times New Roman" w:cs="Times New Roman"/>
          <w:sz w:val="28"/>
          <w:szCs w:val="28"/>
        </w:rPr>
        <w:t xml:space="preserve">Главные цели, определенные для нас Президентом – это дальнейшее повышение качества жизни людей, рост продолжительности </w:t>
      </w:r>
      <w:r w:rsidR="00C84A53">
        <w:rPr>
          <w:rFonts w:ascii="Times New Roman" w:hAnsi="Times New Roman" w:cs="Times New Roman"/>
          <w:sz w:val="28"/>
          <w:szCs w:val="28"/>
        </w:rPr>
        <w:t>активной</w:t>
      </w:r>
      <w:r w:rsidRPr="00C84A53">
        <w:rPr>
          <w:rFonts w:ascii="Times New Roman" w:hAnsi="Times New Roman" w:cs="Times New Roman"/>
          <w:sz w:val="28"/>
          <w:szCs w:val="28"/>
        </w:rPr>
        <w:t xml:space="preserve">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7E" w:rsidRPr="00A51C04" w:rsidRDefault="00A1347E" w:rsidP="00A51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самое главное – мы ограничены </w:t>
      </w:r>
      <w:r w:rsidR="005C453E">
        <w:rPr>
          <w:rFonts w:ascii="Times New Roman" w:hAnsi="Times New Roman" w:cs="Times New Roman"/>
          <w:sz w:val="28"/>
          <w:szCs w:val="28"/>
        </w:rPr>
        <w:t>сроками – 2024 годом и никакого иного варианта нет, кроме как выполнить поставленные задачи</w:t>
      </w:r>
    </w:p>
    <w:p w:rsidR="005A202D" w:rsidRPr="005A202D" w:rsidRDefault="005A202D" w:rsidP="005A2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0E9" w:rsidRPr="00566135" w:rsidRDefault="00EB20E9" w:rsidP="00EB20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20E9" w:rsidRPr="0056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86"/>
    <w:rsid w:val="001B2F03"/>
    <w:rsid w:val="001D6932"/>
    <w:rsid w:val="002A0D0B"/>
    <w:rsid w:val="002D3690"/>
    <w:rsid w:val="00321F45"/>
    <w:rsid w:val="00566135"/>
    <w:rsid w:val="0059321F"/>
    <w:rsid w:val="005A202D"/>
    <w:rsid w:val="005C453E"/>
    <w:rsid w:val="0089412B"/>
    <w:rsid w:val="00A1347E"/>
    <w:rsid w:val="00A51C04"/>
    <w:rsid w:val="00C84A53"/>
    <w:rsid w:val="00EB20E9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2543-F00C-48CD-9134-D1C7D634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Danichev</dc:creator>
  <cp:lastModifiedBy>admin</cp:lastModifiedBy>
  <cp:revision>3</cp:revision>
  <dcterms:created xsi:type="dcterms:W3CDTF">2018-12-21T11:43:00Z</dcterms:created>
  <dcterms:modified xsi:type="dcterms:W3CDTF">2018-12-25T11:43:00Z</dcterms:modified>
</cp:coreProperties>
</file>