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4C" w:rsidRPr="0021126C" w:rsidRDefault="00685DD8" w:rsidP="00211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6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126C" w:rsidRDefault="0021126C" w:rsidP="00211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1126C">
        <w:rPr>
          <w:rFonts w:ascii="Times New Roman" w:hAnsi="Times New Roman" w:cs="Times New Roman"/>
          <w:b/>
          <w:sz w:val="28"/>
          <w:szCs w:val="28"/>
        </w:rPr>
        <w:t xml:space="preserve"> лизинговой поддержки субъектов малого и среднего предпринимательства</w:t>
      </w:r>
    </w:p>
    <w:p w:rsidR="0021126C" w:rsidRDefault="0021126C" w:rsidP="00211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26C" w:rsidRPr="0021126C" w:rsidRDefault="0021126C" w:rsidP="00211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D8" w:rsidRDefault="00685DD8" w:rsidP="00211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1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E5171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AE5171">
        <w:rPr>
          <w:rFonts w:ascii="Times New Roman" w:hAnsi="Times New Roman" w:cs="Times New Roman"/>
          <w:sz w:val="28"/>
          <w:szCs w:val="28"/>
        </w:rPr>
        <w:t xml:space="preserve"> района Курской области сообщает, что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АО «Федеральная Корпорация по развитию малого и среднего предпринимательства»  согласно сводному плану паспорта приоритетного проекта «Малый бизнес и поддержка индивидуальной предпринимательской инициативы»</w:t>
      </w:r>
      <w:r w:rsidR="00A05929">
        <w:rPr>
          <w:rFonts w:ascii="Times New Roman" w:hAnsi="Times New Roman" w:cs="Times New Roman"/>
          <w:sz w:val="28"/>
          <w:szCs w:val="28"/>
        </w:rPr>
        <w:t xml:space="preserve"> (протокол от 21 ноября 2016 года № 10 заседания Президиума Совета   при   Президенте Российской Федерации по стратегическому развитию и приоритетным проектам) учреждены четыре региональные лизинговые компании, осуществляющие для субъектов малого и среднего предпринимательства программу льготного лизингового финансирования сроком до 7 лет от 3 млн.</w:t>
      </w:r>
      <w:r w:rsidR="0047737F">
        <w:rPr>
          <w:rFonts w:ascii="Times New Roman" w:hAnsi="Times New Roman" w:cs="Times New Roman"/>
          <w:sz w:val="28"/>
          <w:szCs w:val="28"/>
        </w:rPr>
        <w:t xml:space="preserve"> </w:t>
      </w:r>
      <w:r w:rsidR="00A05929">
        <w:rPr>
          <w:rFonts w:ascii="Times New Roman" w:hAnsi="Times New Roman" w:cs="Times New Roman"/>
          <w:sz w:val="28"/>
          <w:szCs w:val="28"/>
        </w:rPr>
        <w:t>рублей до 200 млн. рублей на приобретение</w:t>
      </w:r>
      <w:r w:rsidR="005B1661">
        <w:rPr>
          <w:rFonts w:ascii="Times New Roman" w:hAnsi="Times New Roman" w:cs="Times New Roman"/>
          <w:sz w:val="28"/>
          <w:szCs w:val="28"/>
        </w:rPr>
        <w:t xml:space="preserve"> оборудования по ставкам в размере 6 процентов годовых для оборудования российского производства и 8 процентов годовых для оборудования зарубежного производства .</w:t>
      </w:r>
    </w:p>
    <w:p w:rsidR="005B1661" w:rsidRDefault="005B1661" w:rsidP="00211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реализацию Программы в 2017-2019 годах из федерального бюджета выделено 6 млрд. руб., не менее половины из которых планируется использовать к концу 2018 года для целей оказания малому и среднему бизнесу льготного лизинга.</w:t>
      </w:r>
    </w:p>
    <w:p w:rsidR="0047737F" w:rsidRDefault="0047737F" w:rsidP="00211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Подробные информационные материалы, содержащие условия программы, а также форма анкеты</w:t>
      </w:r>
      <w:r w:rsidR="005B1661">
        <w:rPr>
          <w:rFonts w:ascii="Times New Roman" w:hAnsi="Times New Roman" w:cs="Times New Roman"/>
          <w:sz w:val="28"/>
          <w:szCs w:val="28"/>
        </w:rPr>
        <w:t xml:space="preserve"> соо</w:t>
      </w:r>
      <w:r w:rsidR="00CA2BDF">
        <w:rPr>
          <w:rFonts w:ascii="Times New Roman" w:hAnsi="Times New Roman" w:cs="Times New Roman"/>
          <w:sz w:val="28"/>
          <w:szCs w:val="28"/>
        </w:rPr>
        <w:t xml:space="preserve">тветствия требованиям Программы 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представление которой необходимо для начала рассмотрения лизинговой заявки, размещены на сайте АО «Корпорация МСП», в разделе «Муниципальная поддержка» </w:t>
      </w:r>
    </w:p>
    <w:p w:rsidR="005B1661" w:rsidRDefault="0047737F" w:rsidP="00211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F0A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F0A2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F0A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orpmsp</w:t>
        </w:r>
        <w:proofErr w:type="spellEnd"/>
        <w:r w:rsidRPr="007F0A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0A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F0A2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F0A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finansovaya</w:t>
        </w:r>
        <w:proofErr w:type="spellEnd"/>
        <w:r w:rsidRPr="007F0A2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F0A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podderzhka</w:t>
        </w:r>
        <w:proofErr w:type="spellEnd"/>
        <w:r w:rsidRPr="007F0A2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F0A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lizingovaya</w:t>
        </w:r>
        <w:proofErr w:type="spellEnd"/>
        <w:r w:rsidRPr="007F0A2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F0A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podderzhka</w:t>
        </w:r>
        <w:proofErr w:type="spellEnd"/>
        <w:r w:rsidRPr="007F0A2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CA2BDF">
        <w:rPr>
          <w:rFonts w:ascii="Times New Roman" w:hAnsi="Times New Roman" w:cs="Times New Roman"/>
          <w:sz w:val="28"/>
          <w:szCs w:val="28"/>
        </w:rPr>
        <w:t>).</w:t>
      </w:r>
    </w:p>
    <w:p w:rsidR="0047737F" w:rsidRDefault="0047737F" w:rsidP="00211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37F" w:rsidRDefault="0047737F" w:rsidP="00211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для справок: 8(47156) 2-12-58</w:t>
      </w:r>
    </w:p>
    <w:p w:rsidR="0047737F" w:rsidRDefault="0047737F" w:rsidP="00211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37F" w:rsidRDefault="0047737F" w:rsidP="00211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7737F" w:rsidSect="006B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5DD8"/>
    <w:rsid w:val="0021126C"/>
    <w:rsid w:val="0047737F"/>
    <w:rsid w:val="005B1661"/>
    <w:rsid w:val="00685DD8"/>
    <w:rsid w:val="006B3B4C"/>
    <w:rsid w:val="009E5386"/>
    <w:rsid w:val="00A05929"/>
    <w:rsid w:val="00AE5171"/>
    <w:rsid w:val="00B23F94"/>
    <w:rsid w:val="00CA2BDF"/>
    <w:rsid w:val="00E3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3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pmsp.ru/finansovaya-podderzhka/lizingovaya-podderz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2018-10-04T06:48:00Z</dcterms:created>
  <dcterms:modified xsi:type="dcterms:W3CDTF">2018-10-04T14:13:00Z</dcterms:modified>
</cp:coreProperties>
</file>