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2C" w:rsidRDefault="00333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 без страховки</w:t>
      </w:r>
    </w:p>
    <w:p w:rsidR="003338B6" w:rsidRDefault="008C3A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338B6">
        <w:rPr>
          <w:rFonts w:ascii="Times New Roman" w:hAnsi="Times New Roman" w:cs="Times New Roman"/>
          <w:sz w:val="26"/>
          <w:szCs w:val="26"/>
        </w:rPr>
        <w:t xml:space="preserve">Вопрос: В банке при получении потребительского кредита обязали заключить договор страхования жизни и потери трудоспособности. Можно ли каким-то образом вернуть навязанную страховку, уплаченную при получении кредита? </w:t>
      </w:r>
      <w:proofErr w:type="spellStart"/>
      <w:r w:rsidR="003338B6">
        <w:rPr>
          <w:rFonts w:ascii="Times New Roman" w:hAnsi="Times New Roman" w:cs="Times New Roman"/>
          <w:sz w:val="26"/>
          <w:szCs w:val="26"/>
        </w:rPr>
        <w:t>Бабулич</w:t>
      </w:r>
      <w:proofErr w:type="spellEnd"/>
      <w:r w:rsidR="003338B6">
        <w:rPr>
          <w:rFonts w:ascii="Times New Roman" w:hAnsi="Times New Roman" w:cs="Times New Roman"/>
          <w:sz w:val="26"/>
          <w:szCs w:val="26"/>
        </w:rPr>
        <w:t xml:space="preserve"> Д.С.</w:t>
      </w:r>
    </w:p>
    <w:p w:rsidR="003338B6" w:rsidRDefault="008C3AA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3338B6">
        <w:rPr>
          <w:rFonts w:ascii="Times New Roman" w:hAnsi="Times New Roman"/>
          <w:sz w:val="26"/>
          <w:szCs w:val="26"/>
        </w:rPr>
        <w:t xml:space="preserve">Отвечает заместитель прокурора  </w:t>
      </w:r>
      <w:proofErr w:type="spellStart"/>
      <w:r w:rsidR="003338B6">
        <w:rPr>
          <w:rFonts w:ascii="Times New Roman" w:hAnsi="Times New Roman"/>
          <w:sz w:val="26"/>
          <w:szCs w:val="26"/>
        </w:rPr>
        <w:t>Конышевского</w:t>
      </w:r>
      <w:proofErr w:type="spellEnd"/>
      <w:r w:rsidR="003338B6">
        <w:rPr>
          <w:rFonts w:ascii="Times New Roman" w:hAnsi="Times New Roman"/>
          <w:sz w:val="26"/>
          <w:szCs w:val="26"/>
        </w:rPr>
        <w:t xml:space="preserve"> района советник юстиции   </w:t>
      </w:r>
      <w:proofErr w:type="spellStart"/>
      <w:r w:rsidR="003338B6">
        <w:rPr>
          <w:rFonts w:ascii="Times New Roman" w:hAnsi="Times New Roman"/>
          <w:sz w:val="26"/>
          <w:szCs w:val="26"/>
        </w:rPr>
        <w:t>Сенчук</w:t>
      </w:r>
      <w:proofErr w:type="spellEnd"/>
      <w:r w:rsidR="003338B6">
        <w:rPr>
          <w:rFonts w:ascii="Times New Roman" w:hAnsi="Times New Roman"/>
          <w:sz w:val="26"/>
          <w:szCs w:val="26"/>
        </w:rPr>
        <w:t xml:space="preserve"> И.Л.: Страхование жизни и потеря трудоспособности не является обязательным. Согласно п. 2 ст. 958 Гражданского кодекса РФ, п. 1 Указания Банка России от 20.11.2015 г. №3854-У «О минимальных (стандартных) требованиях к условиям и порядку осуществления отдельных видов добровольного страхования», Вы можете отказаться от страховки в течение пяти рабочих дней </w:t>
      </w:r>
      <w:proofErr w:type="gramStart"/>
      <w:r w:rsidR="003338B6">
        <w:rPr>
          <w:rFonts w:ascii="Times New Roman" w:hAnsi="Times New Roman"/>
          <w:sz w:val="26"/>
          <w:szCs w:val="26"/>
        </w:rPr>
        <w:t>с даты заключения</w:t>
      </w:r>
      <w:proofErr w:type="gramEnd"/>
      <w:r w:rsidR="003338B6">
        <w:rPr>
          <w:rFonts w:ascii="Times New Roman" w:hAnsi="Times New Roman"/>
          <w:sz w:val="26"/>
          <w:szCs w:val="26"/>
        </w:rPr>
        <w:t xml:space="preserve"> договора.</w:t>
      </w:r>
    </w:p>
    <w:p w:rsidR="003338B6" w:rsidRDefault="003338B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Следует учитывать, что при расторжении или уклонении от заключения договора страхования, банк вправе в одностороннем порядке повысить годовую процентную </w:t>
      </w:r>
      <w:r w:rsidR="0053100F">
        <w:rPr>
          <w:rFonts w:ascii="Times New Roman" w:hAnsi="Times New Roman"/>
          <w:sz w:val="26"/>
          <w:szCs w:val="26"/>
        </w:rPr>
        <w:t>ставку, если такое условие указано в договоре (ч. 2 ст. 29 Федерального закона от 02.12.1990 г. №395-1 «О банках и банковской деятельности»).</w:t>
      </w:r>
    </w:p>
    <w:p w:rsidR="0053100F" w:rsidRDefault="0053100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Чтобы избавиться от страховки с минимальными для себя потерями, необходимо в кротчайшие срок обратиться в банк (страховую компанию) с заявлением о расторжении договора и возврате уплаченных по страховке денежных средств. Сумму к возврату должна быть рассчитана и указана в заявлении. В заявлении следует сослаться на пункт договора страхования, где указан порядок возврата, а если такого нет – на Указание Банка России и действующее законодательство.</w:t>
      </w:r>
    </w:p>
    <w:p w:rsidR="0053100F" w:rsidRDefault="0053100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страховая компания (банк) отказывается возвращать средства в полном объеме и (или) расторгать договор страхования, Вы вправе обратиться в суд</w:t>
      </w:r>
    </w:p>
    <w:p w:rsidR="0053100F" w:rsidRPr="003338B6" w:rsidRDefault="0053100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3100F" w:rsidRPr="003338B6" w:rsidSect="00E0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38B6"/>
    <w:rsid w:val="003338B6"/>
    <w:rsid w:val="003F482C"/>
    <w:rsid w:val="0053100F"/>
    <w:rsid w:val="008C3AA9"/>
    <w:rsid w:val="00E0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2018-08-27T11:55:00Z</dcterms:created>
  <dcterms:modified xsi:type="dcterms:W3CDTF">2018-08-28T11:44:00Z</dcterms:modified>
</cp:coreProperties>
</file>